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BD" w:rsidRDefault="008C0E02" w:rsidP="008C0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02">
        <w:rPr>
          <w:rFonts w:ascii="Times New Roman" w:hAnsi="Times New Roman" w:cs="Times New Roman"/>
          <w:b/>
          <w:sz w:val="24"/>
          <w:szCs w:val="24"/>
        </w:rPr>
        <w:t>Перечень учебных изданий, используемых при реализации образовательных программ дошкольного образования</w:t>
      </w:r>
    </w:p>
    <w:p w:rsidR="008C0E02" w:rsidRPr="008C0E02" w:rsidRDefault="008C0E02" w:rsidP="008C0E02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883BEB">
        <w:rPr>
          <w:rFonts w:ascii="Times New Roman" w:hAnsi="Times New Roman"/>
          <w:i/>
          <w:sz w:val="24"/>
          <w:szCs w:val="24"/>
        </w:rPr>
        <w:t xml:space="preserve">Перечень методических пособий  для </w:t>
      </w:r>
      <w:r>
        <w:rPr>
          <w:rFonts w:ascii="Times New Roman" w:hAnsi="Times New Roman"/>
          <w:i/>
          <w:sz w:val="24"/>
          <w:szCs w:val="24"/>
        </w:rPr>
        <w:t xml:space="preserve">работы с детьми раннего </w:t>
      </w:r>
      <w:r w:rsidRPr="00883BEB">
        <w:rPr>
          <w:rFonts w:ascii="Times New Roman" w:hAnsi="Times New Roman"/>
          <w:i/>
          <w:sz w:val="24"/>
          <w:szCs w:val="24"/>
        </w:rPr>
        <w:t>возраста в соответствии с образовательными областями</w:t>
      </w:r>
      <w:r>
        <w:rPr>
          <w:rFonts w:ascii="Times New Roman" w:hAnsi="Times New Roman"/>
          <w:i/>
          <w:sz w:val="24"/>
          <w:szCs w:val="24"/>
        </w:rPr>
        <w:t xml:space="preserve"> (Обязательная часть)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2093"/>
        <w:gridCol w:w="46"/>
        <w:gridCol w:w="7608"/>
      </w:tblGrid>
      <w:tr w:rsidR="008C0E02" w:rsidRPr="004D10E5" w:rsidTr="002C56C7">
        <w:trPr>
          <w:gridBefore w:val="1"/>
          <w:wBefore w:w="34" w:type="dxa"/>
          <w:trHeight w:val="70"/>
        </w:trPr>
        <w:tc>
          <w:tcPr>
            <w:tcW w:w="2093" w:type="dxa"/>
          </w:tcPr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>технологий  и пособий по образовательной области «Физическое развитие»</w:t>
            </w:r>
          </w:p>
        </w:tc>
        <w:tc>
          <w:tcPr>
            <w:tcW w:w="7654" w:type="dxa"/>
            <w:gridSpan w:val="2"/>
          </w:tcPr>
          <w:p w:rsidR="008C0E02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А.С.Галанов Психическое и физическое развитие ребенка от одного года до трех лет,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2000 г.</w:t>
            </w:r>
          </w:p>
          <w:p w:rsidR="008C0E02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и массаж в раннем возрасте,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К.Д.Губерт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М.Г.Рысс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М.: Просвещение.</w:t>
            </w:r>
          </w:p>
          <w:p w:rsidR="008C0E02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Ясли – это серьезно,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В.Г.Алямовская.-М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Линка-Пресс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144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E02" w:rsidRPr="004D10E5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4F9">
              <w:rPr>
                <w:rFonts w:ascii="Times New Roman" w:hAnsi="Times New Roman"/>
                <w:color w:val="000000"/>
                <w:sz w:val="24"/>
                <w:szCs w:val="24"/>
              </w:rPr>
              <w:t>Голубева</w:t>
            </w:r>
            <w:proofErr w:type="spellEnd"/>
            <w:r w:rsidRPr="00BF1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Г. Гимнастика и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ссаж для самых маленьких. — М.: </w:t>
            </w:r>
            <w:r w:rsidRPr="00BF14F9">
              <w:rPr>
                <w:rFonts w:ascii="Times New Roman" w:hAnsi="Times New Roman"/>
                <w:color w:val="000000"/>
                <w:sz w:val="24"/>
                <w:szCs w:val="24"/>
              </w:rPr>
              <w:t>Мозаика-Синтез, 2006-2010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C0E02" w:rsidRPr="004D10E5" w:rsidTr="002C56C7">
        <w:trPr>
          <w:trHeight w:val="90"/>
        </w:trPr>
        <w:tc>
          <w:tcPr>
            <w:tcW w:w="2127" w:type="dxa"/>
            <w:gridSpan w:val="2"/>
          </w:tcPr>
          <w:p w:rsidR="008C0E02" w:rsidRPr="004D10E5" w:rsidRDefault="008C0E02" w:rsidP="002C56C7">
            <w:pPr>
              <w:tabs>
                <w:tab w:val="left" w:pos="15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программ, 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технологий и методических 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 xml:space="preserve"> пособий по образовательной области «Социально-коммуникативное развитие»</w:t>
            </w:r>
          </w:p>
        </w:tc>
        <w:tc>
          <w:tcPr>
            <w:tcW w:w="7654" w:type="dxa"/>
            <w:gridSpan w:val="2"/>
          </w:tcPr>
          <w:p w:rsidR="008C0E02" w:rsidRDefault="008C0E02" w:rsidP="002C56C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83F0F">
              <w:rPr>
                <w:rFonts w:ascii="Times New Roman" w:hAnsi="Times New Roman"/>
                <w:sz w:val="24"/>
                <w:szCs w:val="24"/>
              </w:rPr>
              <w:t>Театрализованные игры с детьми от 2 лет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учебно-практическое пособие для педагогов дошкольного образования / под ред. Т. А. </w:t>
            </w:r>
            <w:proofErr w:type="spellStart"/>
            <w:r w:rsidRPr="00683F0F">
              <w:rPr>
                <w:rFonts w:ascii="Times New Roman" w:hAnsi="Times New Roman"/>
                <w:sz w:val="24"/>
                <w:szCs w:val="24"/>
              </w:rPr>
              <w:t>Рокитянской</w:t>
            </w:r>
            <w:proofErr w:type="spell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, Е. В. </w:t>
            </w:r>
            <w:proofErr w:type="spellStart"/>
            <w:r w:rsidRPr="00683F0F">
              <w:rPr>
                <w:rFonts w:ascii="Times New Roman" w:hAnsi="Times New Roman"/>
                <w:sz w:val="24"/>
                <w:szCs w:val="24"/>
              </w:rPr>
              <w:t>Бояковой</w:t>
            </w:r>
            <w:proofErr w:type="spellEnd"/>
            <w:r w:rsidRPr="00683F0F">
              <w:rPr>
                <w:rFonts w:ascii="Times New Roman" w:hAnsi="Times New Roman"/>
                <w:sz w:val="24"/>
                <w:szCs w:val="24"/>
              </w:rPr>
              <w:t>. — Москва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Издательство «Национальное образование», 2016. — 96 с.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ил. — (Вдохновение).</w:t>
            </w:r>
          </w:p>
          <w:p w:rsidR="008C0E02" w:rsidRDefault="008C0E02" w:rsidP="002C56C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83F0F">
              <w:rPr>
                <w:rFonts w:ascii="Times New Roman" w:hAnsi="Times New Roman"/>
                <w:sz w:val="24"/>
                <w:szCs w:val="24"/>
              </w:rPr>
              <w:t>Элементарные игр</w:t>
            </w:r>
            <w:r>
              <w:rPr>
                <w:rFonts w:ascii="Times New Roman" w:hAnsi="Times New Roman"/>
                <w:sz w:val="24"/>
                <w:szCs w:val="24"/>
              </w:rPr>
              <w:t>овые действия детей до трех лет</w:t>
            </w:r>
            <w:r w:rsidRPr="00683F0F">
              <w:rPr>
                <w:rFonts w:ascii="Times New Roman" w:hAnsi="Times New Roman"/>
                <w:sz w:val="24"/>
                <w:szCs w:val="24"/>
              </w:rPr>
              <w:t>: наблюдаем, поддерживаем и развиваем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учебно-практическое пособие для педагогов дошкольного образования / под </w:t>
            </w:r>
            <w:r>
              <w:rPr>
                <w:rFonts w:ascii="Times New Roman" w:hAnsi="Times New Roman"/>
                <w:sz w:val="24"/>
                <w:szCs w:val="24"/>
              </w:rPr>
              <w:t>ред. Н. А. Бондаревой. — Москва</w:t>
            </w:r>
            <w:r w:rsidRPr="00683F0F">
              <w:rPr>
                <w:rFonts w:ascii="Times New Roman" w:hAnsi="Times New Roman"/>
                <w:sz w:val="24"/>
                <w:szCs w:val="24"/>
              </w:rPr>
              <w:t>: Издательство «Национальное образование», 2015. — 72 с.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ил. — (Вдохновение).</w:t>
            </w:r>
          </w:p>
          <w:p w:rsidR="008C0E02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521">
              <w:rPr>
                <w:rFonts w:ascii="Times New Roman" w:hAnsi="Times New Roman"/>
                <w:sz w:val="24"/>
                <w:szCs w:val="24"/>
              </w:rPr>
              <w:t xml:space="preserve">Г.Г.Кравцов, Е.Е.Кравцова. Психология игры (культурно-исторический подход).- </w:t>
            </w:r>
            <w:proofErr w:type="spellStart"/>
            <w:r w:rsidRPr="00303521">
              <w:rPr>
                <w:rFonts w:ascii="Times New Roman" w:hAnsi="Times New Roman"/>
                <w:sz w:val="24"/>
                <w:szCs w:val="24"/>
              </w:rPr>
              <w:t>М.:Левъ</w:t>
            </w:r>
            <w:proofErr w:type="spellEnd"/>
            <w:r w:rsidRPr="00303521">
              <w:rPr>
                <w:rFonts w:ascii="Times New Roman" w:hAnsi="Times New Roman"/>
                <w:sz w:val="24"/>
                <w:szCs w:val="24"/>
              </w:rPr>
              <w:t>, 2017 г.</w:t>
            </w:r>
          </w:p>
          <w:p w:rsidR="008C0E02" w:rsidRPr="00683F0F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адаптации детей раннего возраста к детскому саду,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А.В.Найбауэр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М.: Сфера, 2013</w:t>
            </w:r>
          </w:p>
        </w:tc>
      </w:tr>
      <w:tr w:rsidR="008C0E02" w:rsidRPr="004D10E5" w:rsidTr="002C56C7">
        <w:trPr>
          <w:trHeight w:val="90"/>
        </w:trPr>
        <w:tc>
          <w:tcPr>
            <w:tcW w:w="2127" w:type="dxa"/>
            <w:gridSpan w:val="2"/>
          </w:tcPr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>Перечень программ</w:t>
            </w:r>
            <w:proofErr w:type="gramStart"/>
            <w:r w:rsidRPr="004D10E5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D10E5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технологий и методических пособий по образовательной области «Познавательное развитие»</w:t>
            </w:r>
          </w:p>
        </w:tc>
        <w:tc>
          <w:tcPr>
            <w:tcW w:w="7654" w:type="dxa"/>
            <w:gridSpan w:val="2"/>
          </w:tcPr>
          <w:p w:rsidR="008C0E02" w:rsidRDefault="008C0E02" w:rsidP="002C56C7">
            <w:pPr>
              <w:spacing w:after="0" w:line="240" w:lineRule="auto"/>
              <w:ind w:hanging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Посмотрите, что я умею!</w:t>
            </w:r>
            <w:r w:rsidRPr="00683F0F">
              <w:rPr>
                <w:rFonts w:ascii="Times New Roman" w:hAnsi="Times New Roman"/>
                <w:sz w:val="24"/>
                <w:szCs w:val="24"/>
              </w:rPr>
              <w:t xml:space="preserve">: эвристическое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обучение детей раннего возраста</w:t>
            </w:r>
            <w:r w:rsidRPr="00683F0F">
              <w:rPr>
                <w:rFonts w:ascii="Times New Roman" w:hAnsi="Times New Roman"/>
                <w:sz w:val="24"/>
                <w:szCs w:val="24"/>
              </w:rPr>
              <w:t>: учебно-практическое пособие для педагогов дошкольного образования / под ред. С. Н. Бондаревой. — Москва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Издательство «Национальное образование», 2015. — 120 с.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ил. — (Вдохновение).</w:t>
            </w:r>
          </w:p>
          <w:p w:rsidR="008C0E02" w:rsidRPr="00683F0F" w:rsidRDefault="008C0E02" w:rsidP="002C56C7">
            <w:pPr>
              <w:spacing w:after="0" w:line="240" w:lineRule="auto"/>
              <w:ind w:hanging="46"/>
              <w:rPr>
                <w:rFonts w:ascii="Times New Roman" w:hAnsi="Times New Roman"/>
                <w:sz w:val="24"/>
                <w:szCs w:val="24"/>
              </w:rPr>
            </w:pPr>
            <w:r w:rsidRPr="00683F0F">
              <w:rPr>
                <w:rFonts w:ascii="Times New Roman" w:hAnsi="Times New Roman"/>
                <w:sz w:val="24"/>
                <w:szCs w:val="24"/>
              </w:rPr>
              <w:t>Экспериментируем и играем на подносе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40 идей для занятий с детьми в яслях и детском саду : учебно-практическое пособие для педагогов дошкольного образования / под ред. С. Н. Бондаревой. — Москва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Издательство «Национальное образование», 2015. — 72 с.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ил. — (Вдохновение). </w:t>
            </w:r>
          </w:p>
          <w:p w:rsidR="008C0E02" w:rsidRPr="00683F0F" w:rsidRDefault="008C0E02" w:rsidP="002C56C7">
            <w:pPr>
              <w:spacing w:after="0" w:line="240" w:lineRule="auto"/>
              <w:ind w:hanging="46"/>
              <w:rPr>
                <w:rFonts w:ascii="Times New Roman" w:hAnsi="Times New Roman"/>
                <w:sz w:val="24"/>
                <w:szCs w:val="24"/>
              </w:rPr>
            </w:pPr>
            <w:r w:rsidRPr="00683F0F">
              <w:rPr>
                <w:rFonts w:ascii="Times New Roman" w:hAnsi="Times New Roman"/>
                <w:sz w:val="24"/>
                <w:szCs w:val="24"/>
              </w:rPr>
              <w:t>Эксперименты в ванне: развивающие игры для детей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учебно-практическое пособие для педагогов дошкольного образования / под ред. С. Н. Бондаревой. — Москва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Издательство «Национальное образование», 2015. — 120 с.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ил. — (Вдохновение).</w:t>
            </w:r>
          </w:p>
          <w:p w:rsidR="008C0E02" w:rsidRPr="00683F0F" w:rsidRDefault="008C0E02" w:rsidP="002C56C7">
            <w:pPr>
              <w:spacing w:after="0" w:line="240" w:lineRule="auto"/>
              <w:ind w:hanging="46"/>
              <w:rPr>
                <w:rFonts w:ascii="Times New Roman" w:hAnsi="Times New Roman"/>
                <w:sz w:val="24"/>
                <w:szCs w:val="24"/>
              </w:rPr>
            </w:pPr>
            <w:r w:rsidRPr="00683F0F">
              <w:rPr>
                <w:rFonts w:ascii="Times New Roman" w:hAnsi="Times New Roman"/>
                <w:sz w:val="24"/>
                <w:szCs w:val="24"/>
              </w:rPr>
              <w:t>Карты развития детей от 0 до 3 лет. — Москва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Издательство «Национальное образование», 2016. — 128 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E02" w:rsidRDefault="008C0E02" w:rsidP="002C56C7">
            <w:pPr>
              <w:spacing w:after="0" w:line="240" w:lineRule="auto"/>
              <w:ind w:hanging="46"/>
              <w:rPr>
                <w:rFonts w:ascii="Times New Roman" w:hAnsi="Times New Roman"/>
                <w:sz w:val="24"/>
                <w:szCs w:val="24"/>
              </w:rPr>
            </w:pPr>
            <w:r w:rsidRPr="00683F0F">
              <w:rPr>
                <w:rFonts w:ascii="Times New Roman" w:hAnsi="Times New Roman"/>
                <w:sz w:val="24"/>
                <w:szCs w:val="24"/>
              </w:rPr>
              <w:t>Наблюдение за развитием детей от 3 до 48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протоколирование результатов</w:t>
            </w:r>
            <w:r w:rsidRPr="00683F0F">
              <w:rPr>
                <w:rFonts w:ascii="Times New Roman" w:hAnsi="Times New Roman"/>
                <w:sz w:val="24"/>
                <w:szCs w:val="24"/>
              </w:rPr>
              <w:t>: учебно-практическое пособие для педагогов дошкольного образования / под ред. С. Н. Бондаревой. — Москва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Издательство «Национальное образование», 2016. — 132 с.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ил. — (Вдохновение). 36. Наблюдение за развитием детей от 48 до 72 месяцев и протоколирование результатов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учебно-практическое пособие для педагогов дошкольного образования / под ред. С. Н. Бондаревой. — Москва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Издательство «Национальное образование», 2016. — 104 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E02" w:rsidRDefault="008C0E02" w:rsidP="002C56C7">
            <w:pPr>
              <w:spacing w:after="0" w:line="240" w:lineRule="auto"/>
              <w:ind w:hanging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Первые 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Фребеля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.В.Лыков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М.: 1999 </w:t>
            </w:r>
          </w:p>
          <w:p w:rsidR="008C0E02" w:rsidRDefault="008C0E02" w:rsidP="002C56C7">
            <w:pPr>
              <w:spacing w:after="0" w:line="240" w:lineRule="auto"/>
              <w:ind w:hanging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и занятия с детьми от рождения до трех лет,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О.Н.Козак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Союз.</w:t>
            </w:r>
          </w:p>
          <w:p w:rsidR="008C0E02" w:rsidRDefault="008C0E02" w:rsidP="002C56C7">
            <w:pPr>
              <w:spacing w:after="0" w:line="240" w:lineRule="auto"/>
              <w:ind w:hanging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развивающие занятия  для детей раннего возраста – от 1,5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 лет, Г.И.Губа, М.: Педагогическое сообщество России, 2005</w:t>
            </w:r>
          </w:p>
          <w:p w:rsidR="008C0E02" w:rsidRDefault="008C0E02" w:rsidP="002C56C7">
            <w:pPr>
              <w:spacing w:after="0" w:line="240" w:lineRule="auto"/>
              <w:ind w:hanging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 для детей от 1 года до 3 лет, О.Жукова, М.: 2007</w:t>
            </w:r>
          </w:p>
          <w:p w:rsidR="008C0E02" w:rsidRPr="004D10E5" w:rsidRDefault="008C0E02" w:rsidP="002C56C7">
            <w:pPr>
              <w:spacing w:after="0" w:line="240" w:lineRule="auto"/>
              <w:ind w:hanging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4F9">
              <w:rPr>
                <w:rFonts w:ascii="Times New Roman" w:hAnsi="Times New Roman"/>
                <w:color w:val="000000"/>
                <w:sz w:val="24"/>
                <w:szCs w:val="24"/>
              </w:rPr>
              <w:t>Теплюк</w:t>
            </w:r>
            <w:proofErr w:type="spellEnd"/>
            <w:r w:rsidRPr="00BF1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Н. Занятия на прогулке с малышами. — М.: Мозаика-Синтез, 2005-2010.</w:t>
            </w:r>
          </w:p>
        </w:tc>
      </w:tr>
      <w:tr w:rsidR="008C0E02" w:rsidRPr="004D10E5" w:rsidTr="002C56C7">
        <w:trPr>
          <w:gridBefore w:val="1"/>
          <w:wBefore w:w="34" w:type="dxa"/>
          <w:trHeight w:val="1265"/>
        </w:trPr>
        <w:tc>
          <w:tcPr>
            <w:tcW w:w="2139" w:type="dxa"/>
            <w:gridSpan w:val="2"/>
          </w:tcPr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программ</w:t>
            </w: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 xml:space="preserve">, технологий и методических пособий по образовательной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области «Речевое развитие</w:t>
            </w: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608" w:type="dxa"/>
          </w:tcPr>
          <w:p w:rsidR="008C0E02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занятия с детьми раннего возраста, Н.А.Лукина,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Паритет, 2004</w:t>
            </w:r>
          </w:p>
          <w:p w:rsidR="008C0E02" w:rsidRDefault="008C0E02" w:rsidP="002C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14F9">
              <w:rPr>
                <w:rFonts w:ascii="Times New Roman" w:hAnsi="Times New Roman"/>
                <w:color w:val="000000"/>
                <w:sz w:val="24"/>
                <w:szCs w:val="24"/>
              </w:rPr>
              <w:t>Лямина</w:t>
            </w:r>
            <w:proofErr w:type="spellEnd"/>
            <w:r w:rsidRPr="00BF1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М. Развитие речи детей раннего возраста. — М., 2005.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4F9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BF14F9">
              <w:rPr>
                <w:rFonts w:ascii="Times New Roman" w:hAnsi="Times New Roman"/>
                <w:sz w:val="24"/>
                <w:szCs w:val="24"/>
              </w:rPr>
              <w:t xml:space="preserve"> В.В. Развитие речи в детском саду. Программа и методические рекомендации для занятий с детьми 2-7 лет. - М.: </w:t>
            </w:r>
            <w:proofErr w:type="spellStart"/>
            <w:r w:rsidRPr="00BF14F9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BF14F9">
              <w:rPr>
                <w:rFonts w:ascii="Times New Roman" w:hAnsi="Times New Roman"/>
                <w:sz w:val="24"/>
                <w:szCs w:val="24"/>
              </w:rPr>
              <w:t xml:space="preserve">, 2006. - 64 </w:t>
            </w:r>
            <w:r w:rsidRPr="00BF14F9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Павлова Л.Н. Раннее детство: развитие речи и мышления. - М: Мозаика-Синтез, 2008. -168 </w:t>
            </w:r>
            <w:proofErr w:type="gramStart"/>
            <w:r w:rsidRPr="00BF14F9">
              <w:rPr>
                <w:rFonts w:ascii="Times New Roman" w:hAnsi="Times New Roman"/>
                <w:color w:val="242424"/>
                <w:sz w:val="24"/>
                <w:szCs w:val="24"/>
              </w:rPr>
              <w:t>с</w:t>
            </w:r>
            <w:proofErr w:type="gramEnd"/>
            <w:r w:rsidRPr="00BF14F9">
              <w:rPr>
                <w:rFonts w:ascii="Times New Roman" w:hAnsi="Times New Roman"/>
                <w:color w:val="242424"/>
                <w:sz w:val="24"/>
                <w:szCs w:val="24"/>
              </w:rPr>
              <w:t>.</w:t>
            </w:r>
          </w:p>
        </w:tc>
      </w:tr>
      <w:tr w:rsidR="008C0E02" w:rsidRPr="004D10E5" w:rsidTr="002C56C7">
        <w:trPr>
          <w:gridBefore w:val="1"/>
          <w:wBefore w:w="34" w:type="dxa"/>
        </w:trPr>
        <w:tc>
          <w:tcPr>
            <w:tcW w:w="2139" w:type="dxa"/>
            <w:gridSpan w:val="2"/>
          </w:tcPr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>Перечень программ,   технологий и пособий по образовательной области «Художественно-</w:t>
            </w:r>
          </w:p>
          <w:p w:rsidR="008C0E02" w:rsidRPr="004D10E5" w:rsidRDefault="008C0E02" w:rsidP="002C56C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>эстетическое развитие»</w:t>
            </w:r>
          </w:p>
        </w:tc>
        <w:tc>
          <w:tcPr>
            <w:tcW w:w="7608" w:type="dxa"/>
          </w:tcPr>
          <w:p w:rsidR="008C0E02" w:rsidRPr="00A743B7" w:rsidRDefault="008C0E02" w:rsidP="002C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B7">
              <w:rPr>
                <w:rFonts w:ascii="Times New Roman" w:hAnsi="Times New Roman"/>
                <w:sz w:val="24"/>
                <w:szCs w:val="24"/>
              </w:rPr>
              <w:t>Ателье в яслях: рисуем, размазываем и мастерим с детьми до 3 лет</w:t>
            </w:r>
            <w:proofErr w:type="gramStart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учебно-практическое пособие для педагогов дошкольного образования / под ред. С. Н. Бондаревой. — Москва</w:t>
            </w:r>
            <w:proofErr w:type="gramStart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Издательство «Национальное образование», 2015. — 120 с.: ил. — (Вдохновение).</w:t>
            </w:r>
          </w:p>
          <w:p w:rsidR="008C0E02" w:rsidRPr="00683F0F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 детском саду</w:t>
            </w:r>
            <w:r w:rsidRPr="00683F0F">
              <w:rPr>
                <w:rFonts w:ascii="Times New Roman" w:hAnsi="Times New Roman"/>
                <w:sz w:val="24"/>
                <w:szCs w:val="24"/>
              </w:rPr>
              <w:t>: от 1 года до 8 лет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дошкольного образования / Т. В. Ермолина. — Москва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 xml:space="preserve"> Издательство «Национальное образование», 2018. — 224 </w:t>
            </w:r>
            <w:proofErr w:type="gramStart"/>
            <w:r w:rsidRPr="00683F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83F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C0E02" w:rsidRDefault="008C0E02" w:rsidP="008C0E02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8C0E02" w:rsidRDefault="008C0E02" w:rsidP="008C0E02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  <w:r w:rsidRPr="00883BEB">
        <w:rPr>
          <w:rFonts w:ascii="Times New Roman" w:hAnsi="Times New Roman"/>
          <w:i/>
          <w:sz w:val="24"/>
          <w:szCs w:val="24"/>
        </w:rPr>
        <w:t>Перечень методических пособий  для работы с детьми дошкольного возраста в соответствии с образовательными областям</w:t>
      </w:r>
      <w:r>
        <w:rPr>
          <w:rFonts w:ascii="Times New Roman" w:hAnsi="Times New Roman"/>
          <w:i/>
          <w:sz w:val="24"/>
          <w:szCs w:val="24"/>
        </w:rPr>
        <w:t>и (обязательная часть)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2093"/>
        <w:gridCol w:w="46"/>
        <w:gridCol w:w="7608"/>
      </w:tblGrid>
      <w:tr w:rsidR="008C0E02" w:rsidRPr="004D10E5" w:rsidTr="002C56C7">
        <w:trPr>
          <w:gridBefore w:val="1"/>
          <w:wBefore w:w="34" w:type="dxa"/>
          <w:trHeight w:val="840"/>
        </w:trPr>
        <w:tc>
          <w:tcPr>
            <w:tcW w:w="2093" w:type="dxa"/>
          </w:tcPr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>технологий  и пособий по образовательной области «Физическое развитие»</w:t>
            </w:r>
          </w:p>
        </w:tc>
        <w:tc>
          <w:tcPr>
            <w:tcW w:w="7654" w:type="dxa"/>
            <w:gridSpan w:val="2"/>
          </w:tcPr>
          <w:p w:rsidR="008C0E02" w:rsidRPr="004D10E5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Охрана здоровья детей в дошкольных 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чреждениях / Т.Л.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Богина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– М.: </w:t>
            </w:r>
            <w:r w:rsidRPr="004D10E5">
              <w:rPr>
                <w:rFonts w:ascii="Times New Roman" w:hAnsi="Times New Roman"/>
                <w:bCs/>
                <w:iCs/>
                <w:sz w:val="24"/>
                <w:szCs w:val="24"/>
              </w:rPr>
              <w:t>Мозаика-синтез, 2006.</w:t>
            </w:r>
          </w:p>
          <w:p w:rsidR="008C0E02" w:rsidRPr="004D10E5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Букварь здоровья / Л.В. </w:t>
            </w:r>
            <w:proofErr w:type="spellStart"/>
            <w:r w:rsidRPr="004D10E5">
              <w:rPr>
                <w:rFonts w:ascii="Times New Roman" w:hAnsi="Times New Roman"/>
                <w:bCs/>
                <w:iCs/>
                <w:sz w:val="24"/>
                <w:szCs w:val="24"/>
              </w:rPr>
              <w:t>Баль</w:t>
            </w:r>
            <w:proofErr w:type="spellEnd"/>
            <w:r w:rsidRPr="004D10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D10E5">
              <w:rPr>
                <w:rFonts w:ascii="Times New Roman" w:hAnsi="Times New Roman"/>
                <w:bCs/>
                <w:iCs/>
                <w:sz w:val="24"/>
                <w:szCs w:val="24"/>
              </w:rPr>
              <w:t>В.В.Ветрова</w:t>
            </w:r>
            <w:proofErr w:type="spellEnd"/>
            <w:r w:rsidRPr="004D10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– М.: </w:t>
            </w:r>
            <w:proofErr w:type="spellStart"/>
            <w:r w:rsidRPr="004D10E5">
              <w:rPr>
                <w:rFonts w:ascii="Times New Roman" w:hAnsi="Times New Roman"/>
                <w:bCs/>
                <w:iCs/>
                <w:sz w:val="24"/>
                <w:szCs w:val="24"/>
              </w:rPr>
              <w:t>Эксмо</w:t>
            </w:r>
            <w:proofErr w:type="spellEnd"/>
            <w:r w:rsidRPr="004D10E5">
              <w:rPr>
                <w:rFonts w:ascii="Times New Roman" w:hAnsi="Times New Roman"/>
                <w:bCs/>
                <w:iCs/>
                <w:sz w:val="24"/>
                <w:szCs w:val="24"/>
              </w:rPr>
              <w:t>, 1995.</w:t>
            </w:r>
          </w:p>
          <w:p w:rsidR="008C0E02" w:rsidRPr="004D10E5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 Разговор о правильном питании / М.М.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, Т.А. Филиппова. – М.: 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Олма-Пресс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, 2000.</w:t>
            </w:r>
          </w:p>
          <w:p w:rsidR="008C0E02" w:rsidRPr="004D10E5" w:rsidRDefault="008C0E02" w:rsidP="002C56C7">
            <w:pPr>
              <w:pStyle w:val="2"/>
              <w:spacing w:after="0" w:line="240" w:lineRule="auto"/>
              <w:ind w:left="175" w:hanging="175"/>
            </w:pPr>
            <w:r w:rsidRPr="004D10E5">
              <w:t xml:space="preserve"> Уроки здоровья</w:t>
            </w:r>
            <w:proofErr w:type="gramStart"/>
            <w:r w:rsidRPr="004D10E5">
              <w:t xml:space="preserve"> / П</w:t>
            </w:r>
            <w:proofErr w:type="gramEnd"/>
            <w:r w:rsidRPr="004D10E5">
              <w:t xml:space="preserve">од ред. </w:t>
            </w:r>
            <w:proofErr w:type="spellStart"/>
            <w:r w:rsidRPr="004D10E5">
              <w:t>С.М.Чечельницкой</w:t>
            </w:r>
            <w:proofErr w:type="spellEnd"/>
            <w:r w:rsidRPr="004D10E5">
              <w:t>.</w:t>
            </w:r>
          </w:p>
          <w:p w:rsidR="008C0E02" w:rsidRPr="004D10E5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Современные методики оздоровления детей дошкольного возраста в условиях детского сада /  Л.В. Кочеткова. – М.: МДО, 1999.</w:t>
            </w:r>
          </w:p>
          <w:p w:rsidR="008C0E02" w:rsidRPr="004D10E5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bCs/>
                <w:iCs/>
                <w:sz w:val="24"/>
                <w:szCs w:val="24"/>
              </w:rPr>
              <w:t>Здоровьесберегающие</w:t>
            </w:r>
            <w:proofErr w:type="spellEnd"/>
            <w:r w:rsidRPr="004D10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технологии воспитания в детском саду</w:t>
            </w:r>
            <w:proofErr w:type="gramStart"/>
            <w:r w:rsidRPr="004D10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/ П</w:t>
            </w:r>
            <w:proofErr w:type="gramEnd"/>
            <w:r w:rsidRPr="004D10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од ред. Т.С. Яковлевой. – М.: Школьная пресса,  2006. </w:t>
            </w:r>
          </w:p>
          <w:p w:rsidR="008C0E02" w:rsidRPr="004D10E5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«Развивающая педагогика оздоровления / В.Т. Кудрявцев, Б.Б. Егоров. – М.: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Линка-пресс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, 2000.</w:t>
            </w:r>
          </w:p>
          <w:p w:rsidR="008C0E02" w:rsidRPr="004D10E5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Гигиенические основы воспитания детей от 3до 7 лет/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Е.М.Белостоцкая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– М: просвещение 1987</w:t>
            </w:r>
          </w:p>
          <w:p w:rsidR="008C0E02" w:rsidRPr="004D10E5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Неспецифическая профилактика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ираторных заболеваний у детей / </w:t>
            </w:r>
            <w:r w:rsidRPr="004D10E5">
              <w:rPr>
                <w:rFonts w:ascii="Times New Roman" w:hAnsi="Times New Roman"/>
                <w:sz w:val="24"/>
                <w:szCs w:val="24"/>
              </w:rPr>
              <w:t>М.Н.Кузнецова М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ркти 2003</w:t>
            </w:r>
          </w:p>
          <w:p w:rsidR="008C0E02" w:rsidRPr="004D10E5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Охрана здоровья детей в дошкольных учреждениях / Т.Л.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Богина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М: Мозаика синтез 2006</w:t>
            </w:r>
          </w:p>
          <w:p w:rsidR="008C0E02" w:rsidRPr="004D10E5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Диагностика культуры здоровья дошкольников /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В.А.Деркунская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М: 2005</w:t>
            </w:r>
          </w:p>
          <w:p w:rsidR="008C0E02" w:rsidRPr="004D10E5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Система комплексных мероприятий по оздоровлению детей в дошкольных образовательных учреждениях /М.Н.Кузнецова М: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Л.В.Яковлева «Физическое развитие и здоровье детей 3-7 лет» (4 части) М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» 2003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Л.Н.Волошина «Игры с элементами спорта для детей 3-4 лет» М «Просвещение» 2004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lastRenderedPageBreak/>
              <w:t>К.К.Утробина «Занимательная физкультура в детском саду для детей 5-7 лет» М «ГНОМ и Д» 2004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М.А.Рунова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«Двигательная активность ребенка в детском саду» М «Мозаика – синтез»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Э.К.Степаненкова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«Методика физического воспитания» М «Издательский дом» 2005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А.И.Фомина «Физкультурные занятия и спортивные игры в детском саду» М «Просвещение» 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О.В.Узорова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«Физкультурные минутки в детском саду» М «АСТ» 2005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Н.Н.Ермак «Физкультурные занятия в детском саду» Ростов-на-Дону «Феникс» 2004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М.А.Рунова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«Движение день за днем» М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Линкапресс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» 2007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В.Б. Праздников «Закаливание детей дошкольного возраста»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«Медицина» </w:t>
            </w:r>
          </w:p>
          <w:p w:rsidR="008C0E02" w:rsidRPr="004D10E5" w:rsidRDefault="008C0E02" w:rsidP="002C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  <w:p w:rsidR="008C0E02" w:rsidRPr="004D10E5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Наглядно-дидактическое пособие «Летние виды спорта» Мозаика-синтез 2004</w:t>
            </w:r>
          </w:p>
          <w:p w:rsidR="008C0E02" w:rsidRPr="004D10E5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Наглядно-дидактическое пособие «Зимние виды спорта» Мозаика-синтез 2004</w:t>
            </w:r>
          </w:p>
          <w:p w:rsidR="008C0E02" w:rsidRPr="004D10E5" w:rsidRDefault="008C0E02" w:rsidP="002C56C7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</w:p>
          <w:p w:rsidR="008C0E02" w:rsidRPr="004D10E5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Игровой дидактический материал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: зубы, зрение, слух»</w:t>
            </w:r>
          </w:p>
          <w:p w:rsidR="008C0E02" w:rsidRPr="004D10E5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Игровой дидактический материал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: кожа, питание, сон»    </w:t>
            </w:r>
          </w:p>
          <w:p w:rsidR="008C0E02" w:rsidRPr="004D10E5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Игровой дидактический материал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или здоровый малыш» </w:t>
            </w:r>
          </w:p>
          <w:p w:rsidR="008C0E02" w:rsidRPr="00450118" w:rsidRDefault="008C0E02" w:rsidP="002C56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Игровой дидактический материал «Гигиена и хорошее здоровье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0E02" w:rsidRPr="004D10E5" w:rsidTr="002C56C7">
        <w:trPr>
          <w:trHeight w:val="90"/>
        </w:trPr>
        <w:tc>
          <w:tcPr>
            <w:tcW w:w="2127" w:type="dxa"/>
            <w:gridSpan w:val="2"/>
          </w:tcPr>
          <w:p w:rsidR="008C0E02" w:rsidRPr="004D10E5" w:rsidRDefault="008C0E02" w:rsidP="002C56C7">
            <w:pPr>
              <w:tabs>
                <w:tab w:val="left" w:pos="15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программ, 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технологий и методических 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 xml:space="preserve"> пособий по образовательной области «Социально-коммуникативное развитие»</w:t>
            </w:r>
          </w:p>
        </w:tc>
        <w:tc>
          <w:tcPr>
            <w:tcW w:w="7654" w:type="dxa"/>
            <w:gridSpan w:val="2"/>
          </w:tcPr>
          <w:p w:rsidR="008C0E02" w:rsidRPr="00303521" w:rsidRDefault="008C0E02" w:rsidP="002C56C7">
            <w:pPr>
              <w:spacing w:after="0" w:line="240" w:lineRule="auto"/>
              <w:ind w:hanging="46"/>
              <w:rPr>
                <w:rFonts w:ascii="Times New Roman" w:hAnsi="Times New Roman"/>
                <w:sz w:val="24"/>
                <w:szCs w:val="24"/>
              </w:rPr>
            </w:pPr>
            <w:r w:rsidRPr="00303521">
              <w:rPr>
                <w:rFonts w:ascii="Times New Roman" w:hAnsi="Times New Roman"/>
                <w:sz w:val="24"/>
                <w:szCs w:val="24"/>
              </w:rPr>
              <w:t>Детский совет</w:t>
            </w:r>
            <w:r>
              <w:rPr>
                <w:rFonts w:ascii="Times New Roman" w:hAnsi="Times New Roman"/>
                <w:sz w:val="24"/>
                <w:szCs w:val="24"/>
              </w:rPr>
              <w:t>: методические рекомендации</w:t>
            </w:r>
            <w:r w:rsidRPr="00303521">
              <w:rPr>
                <w:rFonts w:ascii="Times New Roman" w:hAnsi="Times New Roman"/>
                <w:sz w:val="24"/>
                <w:szCs w:val="24"/>
              </w:rPr>
              <w:t>: учебно-практическое пособие для педагогов дошкольного образования / Л. В. Михайлова-Свирская. — 2-е изд. — Москва</w:t>
            </w:r>
            <w:proofErr w:type="gramStart"/>
            <w:r w:rsidRPr="0030352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3521">
              <w:rPr>
                <w:rFonts w:ascii="Times New Roman" w:hAnsi="Times New Roman"/>
                <w:sz w:val="24"/>
                <w:szCs w:val="24"/>
              </w:rPr>
              <w:t xml:space="preserve"> Издательство «Национальное образование», 2018. — 80 с.</w:t>
            </w:r>
            <w:proofErr w:type="gramStart"/>
            <w:r w:rsidRPr="0030352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3521">
              <w:rPr>
                <w:rFonts w:ascii="Times New Roman" w:hAnsi="Times New Roman"/>
                <w:sz w:val="24"/>
                <w:szCs w:val="24"/>
              </w:rPr>
              <w:t xml:space="preserve"> ил. — (Вдохновение).</w:t>
            </w:r>
          </w:p>
          <w:p w:rsidR="008C0E02" w:rsidRPr="00303521" w:rsidRDefault="008C0E02" w:rsidP="002C56C7">
            <w:pPr>
              <w:spacing w:after="0" w:line="240" w:lineRule="auto"/>
              <w:ind w:hanging="46"/>
              <w:rPr>
                <w:rFonts w:ascii="Times New Roman" w:hAnsi="Times New Roman"/>
                <w:sz w:val="24"/>
                <w:szCs w:val="24"/>
              </w:rPr>
            </w:pPr>
            <w:r w:rsidRPr="00303521">
              <w:rPr>
                <w:rFonts w:ascii="Times New Roman" w:hAnsi="Times New Roman"/>
                <w:sz w:val="24"/>
                <w:szCs w:val="24"/>
              </w:rPr>
              <w:t>Ресурсы местного сообщества в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ьной деятельности детского сада</w:t>
            </w:r>
            <w:r w:rsidRPr="00303521">
              <w:rPr>
                <w:rFonts w:ascii="Times New Roman" w:hAnsi="Times New Roman"/>
                <w:sz w:val="24"/>
                <w:szCs w:val="24"/>
              </w:rPr>
              <w:t>: учебно-практическое пособие для педагогов дошкольного образования / Л. В. Михайлова-Свирская. — Москва</w:t>
            </w:r>
            <w:proofErr w:type="gramStart"/>
            <w:r w:rsidRPr="0030352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3521">
              <w:rPr>
                <w:rFonts w:ascii="Times New Roman" w:hAnsi="Times New Roman"/>
                <w:sz w:val="24"/>
                <w:szCs w:val="24"/>
              </w:rPr>
              <w:t xml:space="preserve"> Издательство «Национальное образование», 2018. — 96 </w:t>
            </w:r>
            <w:proofErr w:type="gramStart"/>
            <w:r w:rsidRPr="003035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035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E02" w:rsidRPr="004D10E5" w:rsidRDefault="008C0E02" w:rsidP="002C56C7">
            <w:pPr>
              <w:spacing w:after="0" w:line="240" w:lineRule="auto"/>
              <w:ind w:hanging="46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Детская безопасность/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В.А.Шипунова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здательский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дом «Цветной мир» М: 2013 г.</w:t>
            </w:r>
          </w:p>
          <w:p w:rsidR="008C0E02" w:rsidRPr="004D10E5" w:rsidRDefault="008C0E02" w:rsidP="002C56C7">
            <w:pPr>
              <w:spacing w:after="0" w:line="240" w:lineRule="auto"/>
              <w:ind w:hanging="46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Основы безопасности детей дошкольного возраста. / Н.Н. Авдеева, О.Л. Князева, Р.Б.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. М.: Просвещение, 07 г. </w:t>
            </w:r>
          </w:p>
          <w:p w:rsidR="008C0E02" w:rsidRPr="004D10E5" w:rsidRDefault="008C0E02" w:rsidP="002C56C7">
            <w:pPr>
              <w:spacing w:after="0" w:line="240" w:lineRule="auto"/>
              <w:ind w:hanging="46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Белая К.Ю. Я и моя безопасность. Тематический словарь в картинках: Мир человека. – М.: Школьная Пресса, 2010. </w:t>
            </w:r>
          </w:p>
          <w:p w:rsidR="008C0E02" w:rsidRPr="004D10E5" w:rsidRDefault="008C0E02" w:rsidP="002C56C7">
            <w:pPr>
              <w:spacing w:after="0" w:line="240" w:lineRule="auto"/>
              <w:ind w:hanging="46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, В.Н.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Зимонина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Кондрыкинская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– 5-е изд. – М.: Просвещение,2005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Правила дорожного движения для детей дошкольного возраста /Е.А.Романова А.Б.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малюшкина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М: ТЦ Сфера 2006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Р.Б. Основы безопасности детей дошкольного возраста. – М.: Просвещение, 2000.</w:t>
            </w:r>
          </w:p>
          <w:p w:rsidR="008C0E02" w:rsidRPr="004D10E5" w:rsidRDefault="008C0E02" w:rsidP="002C56C7">
            <w:pPr>
              <w:spacing w:after="0" w:line="240" w:lineRule="auto"/>
              <w:ind w:left="95" w:hanging="95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Твоя безопасность: Как себя вести дома и на улице. Для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. И ст. возраста: Кн. для дошкольников, воспитателей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/сада и родителей. / К.Ю.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, В.Н.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Зимонина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Кондрыкинская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и др. - М.: Просвещение, 2005.</w:t>
            </w:r>
          </w:p>
          <w:p w:rsidR="008C0E02" w:rsidRPr="004D10E5" w:rsidRDefault="008C0E02" w:rsidP="002C56C7">
            <w:pPr>
              <w:spacing w:after="0" w:line="240" w:lineRule="auto"/>
              <w:ind w:left="95" w:hanging="95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lastRenderedPageBreak/>
              <w:t>Шорыгина Т.А. Правила пожарной безопасности детей 5-8 лет. – М.: Сфера, 2005.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К.Ю.,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Кондрыкинская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Элти-Кудиц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, 2002.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Кондрыкинская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Л.А. Занятия по патриотическому воспитанию в детском саду. – М.: ТЦ Сфера, 2010.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Кондрыкинская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Вострухина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Т.Н. Дошкольникам о защитниках Отечества. – М.: ТЦ Сфера, 2005.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Мы имеем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право-учебно-методическое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пособие / С.Козлова М: Обруч 2010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Психология игры /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Д.Б.Эльконин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ладос 1999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Трудовое воспитание в детском саду. Программа и методические рекомендации для работы с детьми 2-7 лет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Т.С.Комарова, </w:t>
            </w:r>
            <w:proofErr w:type="spellStart"/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>Л.В.Куцакова</w:t>
            </w:r>
            <w:proofErr w:type="spellEnd"/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>, Л.Ю.Павлова. – М.: Мозаика-Синтез, 2005.</w:t>
            </w:r>
          </w:p>
          <w:p w:rsidR="008C0E02" w:rsidRDefault="008C0E02" w:rsidP="002C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>Технологии по игровой деятельности:</w:t>
            </w:r>
          </w:p>
          <w:p w:rsidR="008C0E02" w:rsidRPr="00303521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521">
              <w:rPr>
                <w:rFonts w:ascii="Times New Roman" w:hAnsi="Times New Roman"/>
                <w:sz w:val="24"/>
                <w:szCs w:val="24"/>
              </w:rPr>
              <w:t xml:space="preserve">Г.Г.Кравцов, Е.Е.Кравцова. Психология игры (культурно-исторический подход).- </w:t>
            </w:r>
            <w:proofErr w:type="spellStart"/>
            <w:r w:rsidRPr="00303521">
              <w:rPr>
                <w:rFonts w:ascii="Times New Roman" w:hAnsi="Times New Roman"/>
                <w:sz w:val="24"/>
                <w:szCs w:val="24"/>
              </w:rPr>
              <w:t>М.:Левъ</w:t>
            </w:r>
            <w:proofErr w:type="spellEnd"/>
            <w:r w:rsidRPr="00303521">
              <w:rPr>
                <w:rFonts w:ascii="Times New Roman" w:hAnsi="Times New Roman"/>
                <w:sz w:val="24"/>
                <w:szCs w:val="24"/>
              </w:rPr>
              <w:t>, 2017 г.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И.Я., Короткова Н.А. Игра с правилами в дошкольном возрасте. – М.: Сфера, 2008.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И.Я., Короткова Н.А. Как играть с ребенком? – М.: Сфера, 2008.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Новоселова С.Л.,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Ревуцкая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К.А. Игры, игрушки и игровое оборудование для ДОУ. – М., 1997.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>Технологии социализации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Современные технологии эффективной социализации ребенка в дошкольной образовательной организации: методическое пособие/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Н.П.Гришаева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.: Вента-Граф, 2015.-184 с.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«Детский совет» методические рекомендации для педагогов/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Л.В.Свирская-изд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. Национальное образование М: 2015 г.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Безопасность – учебное пособие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: детство-пресс 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«Анатомический атлас для дошкольников» М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Олма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– Пресс» 1999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Альбом  серия Страна чудес «Безопасность» М «АСТ» 1997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етрадь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1 «Безопасность» С-П «Детство – Пресс» 2003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етрадь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2 «Безопасность» С-П «Детство – Пресс» 2003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етрадь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3 «Безопасность» С-П «Детство – Пресс» 2003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етрадь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4 «Безопасность» С-П «Детство – Пресс» 2003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Альбом «Твоя безопасность» М «Просвещение 1998</w:t>
            </w:r>
          </w:p>
          <w:p w:rsidR="008C0E02" w:rsidRPr="004D10E5" w:rsidRDefault="008C0E02" w:rsidP="002C56C7">
            <w:pPr>
              <w:tabs>
                <w:tab w:val="left" w:pos="8280"/>
              </w:tabs>
              <w:spacing w:after="0" w:line="240" w:lineRule="auto"/>
              <w:ind w:hanging="212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Пособие «Основы безопасности детей дошкольного возраста»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Р.Б.Стеркина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C0E02" w:rsidRPr="004D10E5" w:rsidRDefault="008C0E02" w:rsidP="002C56C7">
            <w:pPr>
              <w:spacing w:after="0" w:line="240" w:lineRule="auto"/>
              <w:ind w:hanging="572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. – М.: ООО «Издательство АСТ-ЛТД», 1998. – 160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Наглядно-дидактическое пособие «Мой дом» Мозаика-синтез 2005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Наглядно-дидактическое пособие «В деревне» Мозаика-синтез 2005</w:t>
            </w:r>
          </w:p>
          <w:p w:rsidR="008C0E02" w:rsidRPr="004D10E5" w:rsidRDefault="008C0E02" w:rsidP="002C56C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Наглядно-дидактическое пособие «Семья» Мозаика-синтез 2004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Наглядно-дидактическое пособие «Профессии» Мозаика-синтез 2004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Наглядно-дидактическое пособие «Космос» Мозаика-синтез 2004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Наглядно-дидактическое пособие «Защитники отечества» Мозаика-синтез 2004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Демонстрационный материал «Все работы хороши» /С-Петербург «Детство-пресс» 2005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Демонстрационный материал «Мамы всякие нужны» / С-Петербург «Детство-пресс» 2005</w:t>
            </w:r>
          </w:p>
          <w:p w:rsidR="008C0E02" w:rsidRPr="004D10E5" w:rsidRDefault="008C0E02" w:rsidP="002C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</w:p>
          <w:p w:rsidR="008C0E02" w:rsidRPr="004D10E5" w:rsidRDefault="008C0E02" w:rsidP="002C56C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Игровой дидактический материал  «Как избежать неприятностей во дворе и на улице»</w:t>
            </w:r>
          </w:p>
          <w:p w:rsidR="008C0E02" w:rsidRPr="004D10E5" w:rsidRDefault="008C0E02" w:rsidP="002C56C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Игровой дидактический материал «Как избежать неприятностей»   </w:t>
            </w:r>
          </w:p>
          <w:p w:rsidR="008C0E02" w:rsidRPr="004D10E5" w:rsidRDefault="008C0E02" w:rsidP="002C56C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Игровой дидактический материал «Если малыш поранился»</w:t>
            </w:r>
          </w:p>
          <w:p w:rsidR="008C0E02" w:rsidRPr="004D10E5" w:rsidRDefault="008C0E02" w:rsidP="002C56C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Игровой дидактический материал «Учим дорожные знаки»    </w:t>
            </w:r>
          </w:p>
        </w:tc>
      </w:tr>
      <w:tr w:rsidR="008C0E02" w:rsidRPr="004D10E5" w:rsidTr="002C56C7">
        <w:trPr>
          <w:trHeight w:val="90"/>
        </w:trPr>
        <w:tc>
          <w:tcPr>
            <w:tcW w:w="2127" w:type="dxa"/>
            <w:gridSpan w:val="2"/>
          </w:tcPr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программ</w:t>
            </w:r>
            <w:proofErr w:type="gramStart"/>
            <w:r w:rsidRPr="004D10E5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D10E5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технологий и методических пособий по образовательной области «Познавательное развитие»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E02" w:rsidRPr="004D10E5" w:rsidRDefault="008C0E02" w:rsidP="002C56C7">
            <w:pPr>
              <w:tabs>
                <w:tab w:val="left" w:pos="15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8C0E02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в дошкольной организации/под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Л.В.Свирской /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. Образование М: 2016 г.</w:t>
            </w:r>
          </w:p>
          <w:p w:rsidR="008C0E02" w:rsidRPr="008F3720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720">
              <w:rPr>
                <w:rFonts w:ascii="Times New Roman" w:hAnsi="Times New Roman"/>
                <w:sz w:val="24"/>
                <w:szCs w:val="24"/>
              </w:rPr>
              <w:t>Естественно-научное</w:t>
            </w:r>
            <w:proofErr w:type="spellEnd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образование в дошкольном возрасте</w:t>
            </w:r>
            <w:proofErr w:type="gramStart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учебно-практическое пособие / под ред. проф. В. Э. </w:t>
            </w:r>
            <w:proofErr w:type="spellStart"/>
            <w:r w:rsidRPr="008F3720">
              <w:rPr>
                <w:rFonts w:ascii="Times New Roman" w:hAnsi="Times New Roman"/>
                <w:sz w:val="24"/>
                <w:szCs w:val="24"/>
              </w:rPr>
              <w:t>Фтенакиса</w:t>
            </w:r>
            <w:proofErr w:type="spellEnd"/>
            <w:r w:rsidRPr="008F3720">
              <w:rPr>
                <w:rFonts w:ascii="Times New Roman" w:hAnsi="Times New Roman"/>
                <w:sz w:val="24"/>
                <w:szCs w:val="24"/>
              </w:rPr>
              <w:t>. — Москва</w:t>
            </w:r>
            <w:proofErr w:type="gramStart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Издательство «Национальное образование», 2019. — 248 с.</w:t>
            </w:r>
            <w:proofErr w:type="gramStart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ил. — (</w:t>
            </w:r>
            <w:proofErr w:type="spellStart"/>
            <w:r w:rsidRPr="008F3720">
              <w:rPr>
                <w:rFonts w:ascii="Times New Roman" w:hAnsi="Times New Roman"/>
                <w:sz w:val="24"/>
                <w:szCs w:val="24"/>
              </w:rPr>
              <w:t>Вдохновение</w:t>
            </w:r>
            <w:proofErr w:type="gramStart"/>
            <w:r w:rsidRPr="008F372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3720">
              <w:rPr>
                <w:rFonts w:ascii="Times New Roman" w:hAnsi="Times New Roman"/>
                <w:sz w:val="24"/>
                <w:szCs w:val="24"/>
              </w:rPr>
              <w:t>оздавать</w:t>
            </w:r>
            <w:proofErr w:type="spellEnd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естество знания). 21. Игры с глиной</w:t>
            </w:r>
            <w:proofErr w:type="gramStart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творческие занятия с детьми от 3 до 7 лет : учебно-практическое пособие для педагогов дошкольного образования / А. М. </w:t>
            </w:r>
            <w:proofErr w:type="spellStart"/>
            <w:r w:rsidRPr="008F3720">
              <w:rPr>
                <w:rFonts w:ascii="Times New Roman" w:hAnsi="Times New Roman"/>
                <w:sz w:val="24"/>
                <w:szCs w:val="24"/>
              </w:rPr>
              <w:t>Лельчук</w:t>
            </w:r>
            <w:proofErr w:type="spellEnd"/>
            <w:r w:rsidRPr="008F3720">
              <w:rPr>
                <w:rFonts w:ascii="Times New Roman" w:hAnsi="Times New Roman"/>
                <w:sz w:val="24"/>
                <w:szCs w:val="24"/>
              </w:rPr>
              <w:t>. ; [</w:t>
            </w:r>
            <w:proofErr w:type="spellStart"/>
            <w:r w:rsidRPr="008F3720">
              <w:rPr>
                <w:rFonts w:ascii="Times New Roman" w:hAnsi="Times New Roman"/>
                <w:sz w:val="24"/>
                <w:szCs w:val="24"/>
              </w:rPr>
              <w:t>предисл</w:t>
            </w:r>
            <w:proofErr w:type="spellEnd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F3720">
              <w:rPr>
                <w:rFonts w:ascii="Times New Roman" w:hAnsi="Times New Roman"/>
                <w:sz w:val="24"/>
                <w:szCs w:val="24"/>
              </w:rPr>
              <w:t>А. И. Бурениной].</w:t>
            </w:r>
            <w:proofErr w:type="gramEnd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— Москва</w:t>
            </w:r>
            <w:proofErr w:type="gramStart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Издательство «Национальное образование», 2017. — 90 с.</w:t>
            </w:r>
            <w:proofErr w:type="gramStart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ил. — (Вдохновение).</w:t>
            </w:r>
          </w:p>
          <w:p w:rsidR="008C0E02" w:rsidRPr="008F3720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20">
              <w:rPr>
                <w:rFonts w:ascii="Times New Roman" w:hAnsi="Times New Roman"/>
                <w:sz w:val="24"/>
                <w:szCs w:val="24"/>
              </w:rPr>
              <w:t>Карты развития детей от 3 до 7 лет. — Москва</w:t>
            </w:r>
            <w:proofErr w:type="gramStart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Издательство «Национальное образование», 2018. — 112 </w:t>
            </w:r>
            <w:proofErr w:type="gramStart"/>
            <w:r w:rsidRPr="008F37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37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E02" w:rsidRPr="008F3720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20">
              <w:rPr>
                <w:rFonts w:ascii="Times New Roman" w:hAnsi="Times New Roman"/>
                <w:sz w:val="24"/>
                <w:szCs w:val="24"/>
              </w:rPr>
              <w:t>Математика в детском саду</w:t>
            </w:r>
            <w:proofErr w:type="gramStart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учебно-практическое пособие для педагогов дошкольного образования / Л. В. Михайлова-Свирская. — Москва</w:t>
            </w:r>
            <w:proofErr w:type="gramStart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Издательство «Национальное образование», 2015. — 56 </w:t>
            </w:r>
            <w:proofErr w:type="gramStart"/>
            <w:r w:rsidRPr="008F37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37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E02" w:rsidRPr="008F3720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20">
              <w:rPr>
                <w:rFonts w:ascii="Times New Roman" w:hAnsi="Times New Roman"/>
                <w:sz w:val="24"/>
                <w:szCs w:val="24"/>
              </w:rPr>
              <w:t>Проекты в области естественных наук, математики и техники для дошкольников</w:t>
            </w:r>
            <w:proofErr w:type="gramStart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учебно-практическое пособие / под ред. проф. В. Э. </w:t>
            </w:r>
            <w:proofErr w:type="spellStart"/>
            <w:r w:rsidRPr="008F3720">
              <w:rPr>
                <w:rFonts w:ascii="Times New Roman" w:hAnsi="Times New Roman"/>
                <w:sz w:val="24"/>
                <w:szCs w:val="24"/>
              </w:rPr>
              <w:t>Фтенакиса</w:t>
            </w:r>
            <w:proofErr w:type="spellEnd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; [</w:t>
            </w:r>
            <w:proofErr w:type="spellStart"/>
            <w:r w:rsidRPr="008F3720">
              <w:rPr>
                <w:rFonts w:ascii="Times New Roman" w:hAnsi="Times New Roman"/>
                <w:sz w:val="24"/>
                <w:szCs w:val="24"/>
              </w:rPr>
              <w:t>предисл</w:t>
            </w:r>
            <w:proofErr w:type="spellEnd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В. К. </w:t>
            </w:r>
            <w:proofErr w:type="spellStart"/>
            <w:r w:rsidRPr="008F3720">
              <w:rPr>
                <w:rFonts w:ascii="Times New Roman" w:hAnsi="Times New Roman"/>
                <w:sz w:val="24"/>
                <w:szCs w:val="24"/>
              </w:rPr>
              <w:t>Загвоздкина</w:t>
            </w:r>
            <w:proofErr w:type="spellEnd"/>
            <w:r w:rsidRPr="008F3720">
              <w:rPr>
                <w:rFonts w:ascii="Times New Roman" w:hAnsi="Times New Roman"/>
                <w:sz w:val="24"/>
                <w:szCs w:val="24"/>
              </w:rPr>
              <w:t>].</w:t>
            </w:r>
            <w:proofErr w:type="gramEnd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— Москва</w:t>
            </w:r>
            <w:proofErr w:type="gramStart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Издательство «Национальное образование», 2018. — 192 </w:t>
            </w:r>
            <w:proofErr w:type="gramStart"/>
            <w:r w:rsidRPr="008F37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37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E02" w:rsidRPr="008F3720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20">
              <w:rPr>
                <w:rFonts w:ascii="Times New Roman" w:hAnsi="Times New Roman"/>
                <w:sz w:val="24"/>
                <w:szCs w:val="24"/>
              </w:rPr>
              <w:t>Техническое образование в дошкольном возрасте</w:t>
            </w:r>
            <w:proofErr w:type="gramStart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учебно-практическое пособие / под ред. проф. В. Э. </w:t>
            </w:r>
            <w:proofErr w:type="spellStart"/>
            <w:r w:rsidRPr="008F3720">
              <w:rPr>
                <w:rFonts w:ascii="Times New Roman" w:hAnsi="Times New Roman"/>
                <w:sz w:val="24"/>
                <w:szCs w:val="24"/>
              </w:rPr>
              <w:t>Фтенакиса</w:t>
            </w:r>
            <w:proofErr w:type="spellEnd"/>
            <w:r w:rsidRPr="008F3720">
              <w:rPr>
                <w:rFonts w:ascii="Times New Roman" w:hAnsi="Times New Roman"/>
                <w:sz w:val="24"/>
                <w:szCs w:val="24"/>
              </w:rPr>
              <w:t>. — Москва</w:t>
            </w:r>
            <w:proofErr w:type="gramStart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F3720">
              <w:rPr>
                <w:rFonts w:ascii="Times New Roman" w:hAnsi="Times New Roman"/>
                <w:sz w:val="24"/>
                <w:szCs w:val="24"/>
              </w:rPr>
              <w:t xml:space="preserve"> Издательство «Национальное образование», 2018. — 160 </w:t>
            </w:r>
            <w:proofErr w:type="gramStart"/>
            <w:r w:rsidRPr="008F37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37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Здравствуй, мир! / А.А.Вахрушева –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екоменд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. М: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1999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Протасова Е.Ю., Родина Н.М. Познание окружающего мира с детьми 3-7 лет. – М., 2009.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Чего на свете не бывает? Занимательные игры для детей 3 - 6 лет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од ред. О.М. Дьяченко. – М.: Просвещение, 1991.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Программа «Юный эколог» / Николаева С.Н.  // В</w:t>
            </w:r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кн.: Юный эколог: 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>Методика экологического воспитания в детском саду / С.Н.Николаева М: просвещение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дошкольников с неживой природой / С.Н.Николаева М: </w:t>
            </w:r>
            <w:proofErr w:type="spellStart"/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gramStart"/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>бществоРосии</w:t>
            </w:r>
            <w:proofErr w:type="spellEnd"/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2005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Комплексные занятия по экологии / С.Н.Николаева М: </w:t>
            </w:r>
            <w:proofErr w:type="spellStart"/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gramStart"/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>бществоРосии</w:t>
            </w:r>
            <w:proofErr w:type="spellEnd"/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2005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С.Н.Николаева М: </w:t>
            </w:r>
            <w:proofErr w:type="spellStart"/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gramStart"/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>бществоРосии</w:t>
            </w:r>
            <w:proofErr w:type="spellEnd"/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2005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Тропинка в природу –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экологич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. Образование в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/с /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В.В.СмирноваС-пит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: «Союз» 2001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Организация экспериментальной деятельности дошкольников / Л.Н. Прохорова М: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2008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Воздух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евидимка / Н.А.Рыжова М: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линка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пресс 1999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Секреты природы – это так интересно! /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Л.В.КовинькоМ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линка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пресс 2004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Прзнавательное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развитие детей дошкольного возраста </w:t>
            </w:r>
            <w:r w:rsidRPr="004D10E5">
              <w:rPr>
                <w:rFonts w:ascii="Times New Roman" w:hAnsi="Times New Roman"/>
                <w:color w:val="000000"/>
                <w:sz w:val="24"/>
                <w:szCs w:val="24"/>
              </w:rPr>
              <w:t>М: просвещение 2009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lastRenderedPageBreak/>
              <w:t>Новикова В.П. Математика в детском саду. Подготовительная группа. – М.: Мозаика-Синтез, 2008.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Новикова В.П. Математика в детском саду. Старшая группа. – М.: Мозаика-Синтез, 2008.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Новикова В.П. Математика в детском саду. Средняя группа. – М.: Мозаика-Синтез, 2008.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Новикова В.П. Математика в детском саду. Младшая группа. – М.: Мозаика-Синтез, 2008.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Белошистая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А.В. занятия по развитию математических способностей детей 3-4 лет / М: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Белошистая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А.В. занятия по развитию математических способностей детей 4-5 лет / М: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Белошистая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А.В. занятия по развитию математических способностей детей 5-6 лет / М: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Белошистая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А.В. занятия по развитию математических способностей детей 6-7 лет / М: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Математика и логика / Е.В.Соловьева М: Просвещение 2005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Л.В. Конструирование и ручной труд в детском саду: Программа и конспекты занятий. М.,2007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Л.В. Занятия по конструированию из строительного материала. М.2006.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Е.К.Ривина «Герб и флаг России» М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» 2004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Г.Н.Данилина «Дошкольнику – об истории и культуре России» М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» 2004</w:t>
            </w:r>
          </w:p>
          <w:p w:rsidR="008C0E02" w:rsidRPr="004D10E5" w:rsidRDefault="008C0E02" w:rsidP="002C56C7">
            <w:pPr>
              <w:tabs>
                <w:tab w:val="left" w:pos="7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Г.Н.Данилина «Знакомим детей с конвенцией о правах ребенка»</w:t>
            </w:r>
            <w:r w:rsidRPr="004D10E5">
              <w:rPr>
                <w:rFonts w:ascii="Times New Roman" w:hAnsi="Times New Roman"/>
                <w:sz w:val="24"/>
                <w:szCs w:val="24"/>
              </w:rPr>
              <w:tab/>
              <w:t>М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» 2004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Г.М.Блинова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«Познавательное развитие детей 5-7 лет» М «Сфера» 2006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Занятия по конструированию из строительного материала / Л.В.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. – М: мозаика-синтез 2008</w:t>
            </w:r>
          </w:p>
          <w:p w:rsidR="008C0E02" w:rsidRPr="004D10E5" w:rsidRDefault="008C0E02" w:rsidP="002C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ab/>
            </w: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Аьбом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«Познаю мир» (младший возраст)   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Аьбом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«Познаю мир» (средний возраст)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Аьбом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«Познаю мир» (старший возраст)    Г.И.Мелехова «География и ты» М «Просвещение» 1998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«Я познаю мир – географический атлас» М «Оникс» 1999    «Природоведение» М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Арткар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» 1998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И.П.Иванова «Путешествие по глобусу» М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Олма-пресс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» 2002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А.А.Усачев «Атлас для самых маленьких» М «Малыш» 1998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Папка дошкольника: логика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Папка дошкольника: послушный карандаш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Папка дошкольника: ориентировка в пространстве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Папка дошкольника: находим противоположности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Папка дошкольника: лабиринты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Папка дошкольника: подумай, дорисуй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Энциклопедия «Все обо всем» М «Слово» 1993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«Большая энциклопедия для дошкольников» М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Олма-пресс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» 1999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Г.П.Шалаева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«Хочу стать банкиром» М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» 2003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«Энциклопедия для дошколят» М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Бао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» 1996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Н.А.Гатанова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«Развиваю память»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«Питер»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Ю.Н.Гаталов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«Развиваю логику и сообразительность»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«Питер»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Альбом «Моя математика» (младший возраст)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lastRenderedPageBreak/>
              <w:t>Альбом «Моя математика» (средний возраст)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Альбом «Моя математика» (старший возраст)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Папка дошкольника: цвет, форма, величина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Папка дошкольника: счет до 10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Пособие «Поиграй и сосчитай»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лето)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Пособие «Поиграй и сосчитай» (зима) 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«Машины специального назначения»  «Природные явления»   «Семья»      «Транспорт»    «Космос»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«Водный транспорт»     «Музыкальные инструменты»    «Инструменты домашнего мастера»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«Посуда»      «Техника»    «Цветы»      «Авиация»     «Защитники отечества»     «Профессии»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«Осень»     «Зима»     «Весна»    «Лето»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«В саду, на поле, в огороде»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«Учим дорожные знаки»</w:t>
            </w:r>
            <w:r>
              <w:rPr>
                <w:rFonts w:ascii="Times New Roman" w:hAnsi="Times New Roman"/>
                <w:sz w:val="24"/>
                <w:szCs w:val="24"/>
              </w:rPr>
              <w:t>,    «Что перепутал художник»,</w:t>
            </w:r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«Этикет»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«Что сначала, что потом»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10E5">
              <w:rPr>
                <w:rFonts w:ascii="Times New Roman" w:hAnsi="Times New Roman"/>
                <w:sz w:val="24"/>
                <w:szCs w:val="24"/>
              </w:rPr>
              <w:t>«Что лишнее»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«Аналогии», «Живая и неживая природа», «Играем, подбираем», «Картинки-половинки», </w:t>
            </w:r>
            <w:r w:rsidRPr="004D10E5">
              <w:rPr>
                <w:rFonts w:ascii="Times New Roman" w:hAnsi="Times New Roman"/>
                <w:sz w:val="24"/>
                <w:szCs w:val="24"/>
              </w:rPr>
              <w:t>«Кры</w:t>
            </w:r>
            <w:r>
              <w:rPr>
                <w:rFonts w:ascii="Times New Roman" w:hAnsi="Times New Roman"/>
                <w:sz w:val="24"/>
                <w:szCs w:val="24"/>
              </w:rPr>
              <w:t>лья, лапы и хвосты», «Кто мы», «Логический поезд», «Подбери картинку», «Предметные цепочки», «Парочки»,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Похожий-непохожий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D10E5">
              <w:rPr>
                <w:rFonts w:ascii="Times New Roman" w:hAnsi="Times New Roman"/>
                <w:sz w:val="24"/>
                <w:szCs w:val="24"/>
              </w:rPr>
              <w:t>«Сравни и подбери»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«Распорядок дня», «Времена года», </w:t>
            </w:r>
            <w:r w:rsidRPr="004D10E5">
              <w:rPr>
                <w:rFonts w:ascii="Times New Roman" w:hAnsi="Times New Roman"/>
                <w:sz w:val="24"/>
                <w:szCs w:val="24"/>
              </w:rPr>
              <w:t>«Логический городок»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10E5">
              <w:rPr>
                <w:rFonts w:ascii="Times New Roman" w:hAnsi="Times New Roman"/>
                <w:sz w:val="24"/>
                <w:szCs w:val="24"/>
              </w:rPr>
              <w:t>«Кем быть»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10E5">
              <w:rPr>
                <w:rFonts w:ascii="Times New Roman" w:hAnsi="Times New Roman"/>
                <w:sz w:val="24"/>
                <w:szCs w:val="24"/>
              </w:rPr>
              <w:t>«Все о времени»</w:t>
            </w:r>
            <w:r>
              <w:rPr>
                <w:rFonts w:ascii="Times New Roman" w:hAnsi="Times New Roman"/>
                <w:sz w:val="24"/>
                <w:szCs w:val="24"/>
              </w:rPr>
              <w:t>, «Часть и целое», «Увлекательная геометрия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   «Цвет, форма, размер», </w:t>
            </w:r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«Точное время»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Набор «Микроскоп»   </w:t>
            </w:r>
          </w:p>
          <w:p w:rsidR="008C0E02" w:rsidRDefault="008C0E02" w:rsidP="002C56C7">
            <w:pPr>
              <w:spacing w:after="0" w:line="240" w:lineRule="auto"/>
              <w:ind w:hanging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 w:rsidRPr="004D10E5">
              <w:rPr>
                <w:rFonts w:ascii="Times New Roman" w:hAnsi="Times New Roman"/>
                <w:sz w:val="24"/>
                <w:szCs w:val="24"/>
              </w:rPr>
              <w:t xml:space="preserve">«Геометрические фигуры» </w:t>
            </w:r>
          </w:p>
          <w:p w:rsidR="008C0E02" w:rsidRPr="004D10E5" w:rsidRDefault="008C0E02" w:rsidP="002C56C7">
            <w:pPr>
              <w:spacing w:after="0" w:line="240" w:lineRule="auto"/>
              <w:ind w:hanging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 w:rsidRPr="004D10E5">
              <w:rPr>
                <w:rFonts w:ascii="Times New Roman" w:hAnsi="Times New Roman"/>
                <w:sz w:val="24"/>
                <w:szCs w:val="24"/>
              </w:rPr>
              <w:t>«Геометрические тела»</w:t>
            </w:r>
          </w:p>
        </w:tc>
      </w:tr>
      <w:tr w:rsidR="008C0E02" w:rsidRPr="004D10E5" w:rsidTr="002C56C7">
        <w:trPr>
          <w:gridBefore w:val="1"/>
          <w:wBefore w:w="34" w:type="dxa"/>
        </w:trPr>
        <w:tc>
          <w:tcPr>
            <w:tcW w:w="2139" w:type="dxa"/>
            <w:gridSpan w:val="2"/>
          </w:tcPr>
          <w:p w:rsidR="008C0E02" w:rsidRPr="004D10E5" w:rsidRDefault="008C0E02" w:rsidP="002C56C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пособий и технологий по образовательной области «Речевое развитие»</w:t>
            </w:r>
          </w:p>
        </w:tc>
        <w:tc>
          <w:tcPr>
            <w:tcW w:w="7608" w:type="dxa"/>
          </w:tcPr>
          <w:p w:rsidR="008C0E02" w:rsidRPr="00483039" w:rsidRDefault="008C0E02" w:rsidP="002C56C7">
            <w:pPr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483039">
              <w:rPr>
                <w:rFonts w:ascii="Times New Roman" w:hAnsi="Times New Roman"/>
                <w:sz w:val="24"/>
                <w:szCs w:val="24"/>
              </w:rPr>
              <w:t>Лаборатория грамотности: учебно-практическое пособие для педагогов дошкольного образования / Л. В. Михайлова-Свирская. — Москва</w:t>
            </w:r>
            <w:proofErr w:type="gramStart"/>
            <w:r w:rsidRPr="004830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3039">
              <w:rPr>
                <w:rFonts w:ascii="Times New Roman" w:hAnsi="Times New Roman"/>
                <w:sz w:val="24"/>
                <w:szCs w:val="24"/>
              </w:rPr>
              <w:t xml:space="preserve"> Издательство «Национальное образование», 2015. — 72 с.</w:t>
            </w:r>
            <w:proofErr w:type="gramStart"/>
            <w:r w:rsidRPr="004830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3039">
              <w:rPr>
                <w:rFonts w:ascii="Times New Roman" w:hAnsi="Times New Roman"/>
                <w:sz w:val="24"/>
                <w:szCs w:val="24"/>
              </w:rPr>
              <w:t xml:space="preserve"> ил. — (Вдохновение).</w:t>
            </w:r>
          </w:p>
          <w:p w:rsidR="008C0E02" w:rsidRPr="00483039" w:rsidRDefault="008C0E02" w:rsidP="002C56C7">
            <w:pPr>
              <w:spacing w:after="0" w:line="240" w:lineRule="auto"/>
              <w:ind w:left="129"/>
              <w:rPr>
                <w:rFonts w:ascii="Times New Roman" w:hAnsi="Times New Roman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Арушанова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А.Г. Речь и речевое общение детей: Книга для воспитателей детского сада. – М.: Мозаика-Синтез, 1999. </w:t>
            </w:r>
          </w:p>
          <w:p w:rsidR="008C0E02" w:rsidRPr="004D10E5" w:rsidRDefault="008C0E02" w:rsidP="002C56C7">
            <w:pPr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Занятия по развитию речи в детском саду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од ред. О.С. Ушаковой. – М.: Просвещение, 1993.</w:t>
            </w:r>
          </w:p>
          <w:p w:rsidR="008C0E02" w:rsidRPr="004D10E5" w:rsidRDefault="008C0E02" w:rsidP="002C56C7">
            <w:pPr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Скажи по-другому / Речевые Иры, упражнения, ситуации, сценарии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од ред. О.С. Ушаковой. – Самара, 1994.</w:t>
            </w:r>
          </w:p>
          <w:p w:rsidR="008C0E02" w:rsidRPr="004D10E5" w:rsidRDefault="008C0E02" w:rsidP="002C56C7">
            <w:pPr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Г.А. Ознакомление дошкольников со звучащим словом. – М.: Просвещение, 1991.</w:t>
            </w:r>
          </w:p>
          <w:p w:rsidR="008C0E02" w:rsidRPr="004D10E5" w:rsidRDefault="008C0E02" w:rsidP="002C56C7">
            <w:pPr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Учимся общаться с ребенком: Руководство для воспитателя дет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ада / В.А. Петровский, А.М. Виноградова, Л.М. Кларина и др. – М.: Просвещение, 1993.</w:t>
            </w:r>
          </w:p>
          <w:p w:rsidR="008C0E02" w:rsidRPr="004D10E5" w:rsidRDefault="008C0E02" w:rsidP="002C56C7">
            <w:pPr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Арушанова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А.Г.,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Рычагова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Е.С. Игры со звучащим словом. – М., 2009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«Учусь говорить» М «Просвещение» 2003г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    О.С. Ушакова «Методика развития речи детей дошкольного возраста» М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» 2004</w:t>
            </w:r>
          </w:p>
          <w:p w:rsidR="008C0E02" w:rsidRPr="004D10E5" w:rsidRDefault="008C0E02" w:rsidP="002C56C7">
            <w:pPr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О.С.Ушакова «Занятия по развитию речи в детском саду»   М «Совершенство» 2001</w:t>
            </w:r>
          </w:p>
          <w:p w:rsidR="008C0E02" w:rsidRPr="004D10E5" w:rsidRDefault="008C0E02" w:rsidP="002C56C7">
            <w:pPr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О.С.Ушакова «Развитие речи и творчества дошкольников» М «Сфера» 2001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М.Г.Борисенко «Чтобы чисто говорить, надо…» 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«Паритет» 2003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М.Г.Борисенко «Наши пальчики играют»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«Паритет» 2003</w:t>
            </w:r>
          </w:p>
          <w:p w:rsidR="008C0E02" w:rsidRPr="004D10E5" w:rsidRDefault="008C0E02" w:rsidP="002C56C7">
            <w:pPr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М.Ю.Картушина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«Забавы для малышей» М «Сфера» 2007</w:t>
            </w:r>
          </w:p>
          <w:p w:rsidR="008C0E02" w:rsidRPr="004D10E5" w:rsidRDefault="008C0E02" w:rsidP="002C56C7">
            <w:pPr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«Развитие речи детей раннего возраста» М «Айрис» 2006 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И.А.Агапова «Лучшие игры со словами» М «Лада» 2006</w:t>
            </w:r>
          </w:p>
          <w:p w:rsidR="008C0E02" w:rsidRPr="004D10E5" w:rsidRDefault="008C0E02" w:rsidP="002C56C7">
            <w:pPr>
              <w:tabs>
                <w:tab w:val="left" w:pos="129"/>
              </w:tabs>
              <w:spacing w:after="0" w:line="240" w:lineRule="auto"/>
              <w:ind w:left="-154" w:firstLine="1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Н.А.БаеваПредшкольное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обучение грамоте в ДОУ / М: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2008</w:t>
            </w:r>
          </w:p>
          <w:p w:rsidR="008C0E02" w:rsidRPr="004D10E5" w:rsidRDefault="008C0E02" w:rsidP="002C56C7">
            <w:pPr>
              <w:tabs>
                <w:tab w:val="left" w:pos="129"/>
              </w:tabs>
              <w:spacing w:after="0" w:line="240" w:lineRule="auto"/>
              <w:ind w:firstLine="1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Т.Н.Доронова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«На пороге школы» М «Просвещение» 2000</w:t>
            </w:r>
          </w:p>
          <w:p w:rsidR="008C0E02" w:rsidRPr="004D10E5" w:rsidRDefault="008C0E02" w:rsidP="002C56C7">
            <w:pPr>
              <w:tabs>
                <w:tab w:val="left" w:pos="129"/>
              </w:tabs>
              <w:spacing w:after="0" w:line="240" w:lineRule="auto"/>
              <w:ind w:firstLine="1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Е.Журова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«Обучение дошкольников грамоте» М «Школа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ресс» 1999</w:t>
            </w:r>
          </w:p>
          <w:p w:rsidR="008C0E02" w:rsidRPr="004D10E5" w:rsidRDefault="008C0E02" w:rsidP="002C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Альбом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«Учусь говорить» (младший возраст) М «Просвещение» 2002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Альбом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«Учусь говорить» (средний возраст) М «Просвещение» 2002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Альбом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«Учусь говорить» (старший возраст) М «Просвещение» 2002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«Развитие речи» (2-4 лет) М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»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«Развитие речи» (4-6 лет) М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» 2000</w:t>
            </w:r>
          </w:p>
          <w:p w:rsidR="008C0E02" w:rsidRPr="004D10E5" w:rsidRDefault="008C0E02" w:rsidP="002C56C7">
            <w:pPr>
              <w:tabs>
                <w:tab w:val="left" w:pos="3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Страна чудес «Чтение» 2004</w:t>
            </w:r>
            <w:r w:rsidRPr="004D10E5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«Питер» 2006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Л.П.Носкова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«Учимся наблюдать, говорить, читать, писать»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Серия «Школа семи гномов» 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«Чей это хвостик» (1-2 года)   «Кто это, что это» (1-2 года)   «Времена года» (2-3 года)  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«Кто где живет» (2-3 года)  «Что лежит в лукошке» (3-4 года)  «Что из чего» (4-5 лет)   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«Развитие речи»  (5-6 лет)   «Мамы всякие нужны»    «Наш детский сад»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«Дикие животные и их детеныши»    «Домашние птицы и их птенцы»        «Жилища»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«Звери средней полосы»      «Земноводные и пресмыкающиеся»    «Игрушки»    «Овощи»    «Фрукты»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«Поиграй и сосчитай «Лето»    «Поиграй и сосчитай «Зима»    «Продукты»     «Цветы луговые, лесные, полевые»</w:t>
            </w:r>
            <w:proofErr w:type="gramEnd"/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«В горах»    «Насекомые»   «Рептилии»   «Арктика»    «Морские животные»    «Животные жарких стран»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«Животные средней полосы»    «Животные на ферме»    «Колобок»    «Репка»   «Курочка Ряба»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«Теремок»    «Зимние виды спорта»    «Летние виды спорта»    «Мамы всякие нужны»    «Все работы хороши»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детский сад»</w:t>
            </w:r>
          </w:p>
        </w:tc>
      </w:tr>
      <w:tr w:rsidR="008C0E02" w:rsidRPr="004D10E5" w:rsidTr="002C56C7">
        <w:trPr>
          <w:gridBefore w:val="1"/>
          <w:wBefore w:w="34" w:type="dxa"/>
        </w:trPr>
        <w:tc>
          <w:tcPr>
            <w:tcW w:w="2139" w:type="dxa"/>
            <w:gridSpan w:val="2"/>
          </w:tcPr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программ,   технологий и пособий по образовательной области «Художественно-</w:t>
            </w:r>
          </w:p>
          <w:p w:rsidR="008C0E02" w:rsidRPr="004D10E5" w:rsidRDefault="008C0E02" w:rsidP="002C56C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>эстетическое развитие»</w:t>
            </w:r>
          </w:p>
        </w:tc>
        <w:tc>
          <w:tcPr>
            <w:tcW w:w="7608" w:type="dxa"/>
          </w:tcPr>
          <w:p w:rsidR="008C0E02" w:rsidRPr="00A743B7" w:rsidRDefault="008C0E02" w:rsidP="002C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B7">
              <w:rPr>
                <w:rFonts w:ascii="Times New Roman" w:hAnsi="Times New Roman"/>
                <w:sz w:val="24"/>
                <w:szCs w:val="24"/>
              </w:rPr>
              <w:t>Игры с глиной</w:t>
            </w:r>
            <w:proofErr w:type="gramStart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творческие занятия с детьми от 3 до 7 лет : учебно-практическое пособие для педагогов дошкольно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образования / А.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43B7">
              <w:rPr>
                <w:rFonts w:ascii="Times New Roman" w:hAnsi="Times New Roman"/>
                <w:sz w:val="24"/>
                <w:szCs w:val="24"/>
              </w:rPr>
              <w:t>; [</w:t>
            </w:r>
            <w:proofErr w:type="spellStart"/>
            <w:r w:rsidRPr="00A743B7">
              <w:rPr>
                <w:rFonts w:ascii="Times New Roman" w:hAnsi="Times New Roman"/>
                <w:sz w:val="24"/>
                <w:szCs w:val="24"/>
              </w:rPr>
              <w:t>предисл</w:t>
            </w:r>
            <w:proofErr w:type="spellEnd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743B7">
              <w:rPr>
                <w:rFonts w:ascii="Times New Roman" w:hAnsi="Times New Roman"/>
                <w:sz w:val="24"/>
                <w:szCs w:val="24"/>
              </w:rPr>
              <w:t>А. И. Бурениной].</w:t>
            </w:r>
            <w:proofErr w:type="gramEnd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— Москва</w:t>
            </w:r>
            <w:proofErr w:type="gramStart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Издательство «Национальное образование», 2017. — 90 с.</w:t>
            </w:r>
            <w:proofErr w:type="gramStart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ил. — (Вдохновение).</w:t>
            </w:r>
          </w:p>
          <w:p w:rsidR="008C0E02" w:rsidRPr="00A743B7" w:rsidRDefault="008C0E02" w:rsidP="002C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3B7">
              <w:rPr>
                <w:rFonts w:ascii="Times New Roman" w:hAnsi="Times New Roman"/>
                <w:sz w:val="24"/>
                <w:szCs w:val="24"/>
              </w:rPr>
              <w:t>Пластилинолепие</w:t>
            </w:r>
            <w:proofErr w:type="spellEnd"/>
            <w:r w:rsidRPr="00A743B7">
              <w:rPr>
                <w:rFonts w:ascii="Times New Roman" w:hAnsi="Times New Roman"/>
                <w:sz w:val="24"/>
                <w:szCs w:val="24"/>
              </w:rPr>
              <w:t>: занятия с пластилином для детей дошкольного возраста</w:t>
            </w:r>
            <w:proofErr w:type="gramStart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учебно-практическое пособие для педагогов дошкольного образования. — Москва: Издательство «Национальное образование», 2019. — 144 с.</w:t>
            </w:r>
            <w:proofErr w:type="gramStart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ил. — (Вдохновение).</w:t>
            </w:r>
          </w:p>
          <w:p w:rsidR="008C0E02" w:rsidRPr="00A743B7" w:rsidRDefault="008C0E02" w:rsidP="002C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B7">
              <w:rPr>
                <w:rFonts w:ascii="Times New Roman" w:hAnsi="Times New Roman"/>
                <w:sz w:val="24"/>
                <w:szCs w:val="24"/>
              </w:rPr>
              <w:t>Творческая мастерская в детском саду</w:t>
            </w:r>
            <w:proofErr w:type="gramStart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рисуем, лепим, конструируем : учебно-практическое пособие для педагогов дошкольного образования / под ред. И. А. Лыковой. — Москва</w:t>
            </w:r>
            <w:proofErr w:type="gramStart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Издательство «Национальное образование», 2016. — 108 с.</w:t>
            </w:r>
            <w:proofErr w:type="gramStart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 ил. — (Вдохновение). Творческая мастерская в детском саду/ </w:t>
            </w:r>
            <w:proofErr w:type="spellStart"/>
            <w:r w:rsidRPr="00A743B7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A743B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43B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A743B7">
              <w:rPr>
                <w:rFonts w:ascii="Times New Roman" w:hAnsi="Times New Roman"/>
                <w:sz w:val="24"/>
                <w:szCs w:val="24"/>
              </w:rPr>
              <w:t xml:space="preserve">. И.А.Лыковой/ </w:t>
            </w:r>
            <w:proofErr w:type="spellStart"/>
            <w:r w:rsidRPr="00A743B7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A743B7">
              <w:rPr>
                <w:rFonts w:ascii="Times New Roman" w:hAnsi="Times New Roman"/>
                <w:sz w:val="24"/>
                <w:szCs w:val="24"/>
              </w:rPr>
              <w:t>. Образование М: 2016 г.</w:t>
            </w:r>
          </w:p>
          <w:p w:rsidR="008C0E02" w:rsidRPr="004D10E5" w:rsidRDefault="008C0E02" w:rsidP="002C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Копцелев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В.М Художественный и ручной труд в детском саду / М: </w:t>
            </w:r>
            <w:r w:rsidRPr="004D10E5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 2002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E02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Г.С. Занятия по изобразительной деятельности в детском саду (средняя, старшая группы). – М.: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, 2001.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Т.Н. </w:t>
            </w:r>
            <w:r w:rsidRPr="004D10E5">
              <w:rPr>
                <w:rFonts w:ascii="Times New Roman" w:hAnsi="Times New Roman"/>
                <w:iCs/>
                <w:sz w:val="24"/>
                <w:szCs w:val="24"/>
              </w:rPr>
              <w:t>Дошкольникам об искусстве. –</w:t>
            </w:r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М., 2002.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Казакова Т.Г. Изобразительная деятельность младших дошкольников: Пособие для воспитателя.- М.: Просвещение, </w:t>
            </w:r>
          </w:p>
          <w:p w:rsidR="008C0E02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Размыслова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А.В. Цвет в детском изобразительном творчестве. – М.: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. общество России, 2002.</w:t>
            </w:r>
          </w:p>
          <w:p w:rsidR="008C0E02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Природа, искусство и изобразительная деятельность / Комарова Т.С. М: просвещение 2004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Эстетическая развивающая среда в ДОУ/ Т.С.Комарова М: 2005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Т.С.Комарова «Детское художественное творчество» М. «Мозаика – синтез» 2005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И.М.Петрова «Объемная аппликация»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«Детство-пресс»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Занятия по конструированию из строительного материала / Л.В.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. – М: мозаика-синтез 2008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.Беседы с дошкольниками о профессиях. / Т.В. Потапова – М: Сфера,2005. (Серия «Вместе с дошкольниками»).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Веселые матрешки / детство-пресс 2008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Радость творчества/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О.А.Соломенникова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М: мозаика-синтез 2005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Конструирование из природного материала. / Л.А. Парамонова. – М: Карапуз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Н.Б.Улашенко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«Музыка: разработка занятий» (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.гр.) Волгоград «Корифей» 2007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Н.Б.Улашенко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«Музыка: разработка занятий» (ст. и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.) Волгоград «Корифей» 2007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И.А.Агапова «Лучшие музыкальные игры для детей» М «Лада» 2006 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М.Ю.Картушина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«День победы: сценарии праздников» М «Сфера» 2005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М.Ю.Картушина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«Русские народные праздники в детском саду» М «Сфера» 2006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З.В.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Ходаковская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«Музыкальные праздники и занятия для детей 3-4 лет» М «Мозаика-синтез» 2006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М.Б.Зацепина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«Народные праздники в детском саду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«Мозаика – Синтез» 2006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О.П.Радынова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«Слушаем музыку» М «Просвещение» 1990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О.А.Куревина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«Путешествие в прекрасное»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М«</w:t>
            </w:r>
            <w:proofErr w:type="spellStart"/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Баллос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»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О.П.Радынова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«Музыкальное воспитание дошкольников» М «ГИЦ»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Т.Н.Девятова «Звук – волшебник» 2006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Г.И.Губа «Комплексные развивающие занятия для детей раннего возраста» М «Просвещение» 2005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Г.П.Новикова «Музыкальное воспитание дошкольников» М «Просвещение»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А.Н.Зимина «Государственные праздники для дошкольников» М «Просвещение» 2005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Е.В.Горшкова «От жеста к танцу» М «Просвещение» 2002</w:t>
            </w:r>
          </w:p>
          <w:p w:rsidR="008C0E02" w:rsidRPr="004D10E5" w:rsidRDefault="008C0E02" w:rsidP="002C56C7">
            <w:pPr>
              <w:tabs>
                <w:tab w:val="left" w:pos="4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«Музыкальные инструменты и игрушки» </w:t>
            </w:r>
            <w:r w:rsidRPr="004D10E5">
              <w:rPr>
                <w:rFonts w:ascii="Times New Roman" w:hAnsi="Times New Roman"/>
                <w:sz w:val="24"/>
                <w:szCs w:val="24"/>
              </w:rPr>
              <w:tab/>
              <w:t>М «Просвещение» 2000</w:t>
            </w:r>
          </w:p>
          <w:p w:rsidR="008C0E02" w:rsidRPr="004D10E5" w:rsidRDefault="008C0E02" w:rsidP="002C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Т.Н.Доронова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«Дошкольникам об искусстве» (младший возраст)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Т.Н.Доронова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«Дошкольникам об искусстве» (средний возраст)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Т.Н.Доронова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«Дошкольникам об искусстве» (старший возраст)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lastRenderedPageBreak/>
              <w:t>«Гжель»  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игрушка»    «Золотая хохлома»    «Дымка»    «Городец»    «Чудо узоры»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Дымковская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игрушка-1» (учимся рисовать)   «Дымковская игрушка-2» (учимся рисовать)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«Городецкая роспись-1»  (учимся рисовать)    «Городецкая роспись-2» (учимся рисовать)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Хохломская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роспись-1» (учимся рисовать)    «Хохломская роспись-2» (учимся рисовать)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«Гжель-1» (учимся рисовать)     «Гжель-2» (учимся рисовать)    «Гжель-3» (учимся рисовать)</w:t>
            </w:r>
          </w:p>
          <w:p w:rsidR="008C0E02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Урало-сибирская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роспись-1» (учимся рисовать)    «Урало-сибирская роспись-2» (учимся рисовать)</w:t>
            </w:r>
          </w:p>
          <w:p w:rsidR="008C0E02" w:rsidRPr="004D10E5" w:rsidRDefault="008C0E02" w:rsidP="002C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t>Музыкальные сборники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Н.А.Щербакова «От музыки к движению и речи»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М «Гном и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» 2001(выпуск 3)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Н.А.Щербакова «От музыки к движению и речи»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М «Гном и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» 2001(выпуск 4)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Е.П.Раевская «Музыкально-двигательные упражнения в детском саду» М «Просвещение» 1991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Г.М.Науменко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«Фольклорный праздник»  М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Линка-пресс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»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Е.В.Горбина «Поем, играем, танцуем дома и в саду» Ярославль «Академия развития» 1996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О.П.Радынова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«Баюшки-баю» М «Просвещение» 1995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Г.А.Колодницкий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«Музыкальные игры,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и танцы» М «Просвещение» 1997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Г.И.Мельникова «Детские праздники и развлечения» Чебоксары 1999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А.Н.Зимина «Детский музыкальный фольклор» М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Г.П.Федорова «Танцы для детей»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«Детство-пресс»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А.Голорев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«Музыкальные сказки  игры» М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»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Г.П.Федорова «Весенние праздники» 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«Детство-пресс»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Г.П.Федорова «Весенний бал»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«Детство-пресс»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А.Казаков «Почемучка» М «Просвещение»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Филькина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«Четыре времени года» М «Просвещение» 1997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О.П.Радынова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«Народные колыбельные песни» М «Просвещение»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О.П.Радынова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«Колыбельные русских и зарубежных композиторов» М «Просвещение»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О.П.Радынова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«Природа и музыка» (3-5 лет) М «Просвещение»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О.П.Радынова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«Природа и музыка» (6-7 лет) М «Просвещение»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О.П.Радынова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«Сказка в музыке» М «Просвещение»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М.Андреева «Первые шаги в музыке» М «Советский композитор» 1995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Г.Ф.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Вихорева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Веселинка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«Детство-пресс» 2000</w:t>
            </w:r>
          </w:p>
          <w:p w:rsidR="008C0E02" w:rsidRPr="004D10E5" w:rsidRDefault="008C0E02" w:rsidP="002C56C7">
            <w:pPr>
              <w:tabs>
                <w:tab w:val="right" w:pos="12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А.Г. Мовшович «Песенка по лесенке»   М «Просвещение» 2000</w:t>
            </w:r>
            <w:r w:rsidRPr="004D10E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О.В.Вайнфельд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«Музыка, движения, фантазия» 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«Детство-пресс» 2000</w:t>
            </w:r>
          </w:p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«Подружись с природой»   М «Просвещение» 2003</w:t>
            </w:r>
          </w:p>
          <w:p w:rsidR="008C0E02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С.Буренина «Топ-хлоп, малыши»  М «Музыка» 2001</w:t>
            </w:r>
          </w:p>
          <w:p w:rsidR="008C0E02" w:rsidRPr="00483039" w:rsidRDefault="008C0E02" w:rsidP="002C56C7">
            <w:pPr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E02" w:rsidRPr="004D10E5" w:rsidTr="002C56C7">
        <w:trPr>
          <w:gridBefore w:val="1"/>
          <w:wBefore w:w="34" w:type="dxa"/>
        </w:trPr>
        <w:tc>
          <w:tcPr>
            <w:tcW w:w="2139" w:type="dxa"/>
            <w:gridSpan w:val="2"/>
          </w:tcPr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0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программ и технологий «Коррекционно-</w:t>
            </w:r>
            <w:r w:rsidRPr="004D10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развивающая работа» (ТНР) (ЗПР)</w:t>
            </w:r>
          </w:p>
        </w:tc>
        <w:tc>
          <w:tcPr>
            <w:tcW w:w="7608" w:type="dxa"/>
          </w:tcPr>
          <w:p w:rsidR="008C0E02" w:rsidRPr="004D10E5" w:rsidRDefault="008C0E02" w:rsidP="002C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«Образовательная программа дошкольного образования для дошкольников с тяжелыми нарушениями речи»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. Л.В. Лопатиной</w:t>
            </w:r>
          </w:p>
          <w:p w:rsidR="008C0E02" w:rsidRPr="004D10E5" w:rsidRDefault="008C0E02" w:rsidP="002C5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Н. В. Конспекты подгрупповых логопедических занятий в </w:t>
            </w:r>
            <w:r w:rsidRPr="004D10E5">
              <w:rPr>
                <w:rFonts w:ascii="Times New Roman" w:hAnsi="Times New Roman"/>
                <w:sz w:val="24"/>
                <w:szCs w:val="24"/>
              </w:rPr>
              <w:lastRenderedPageBreak/>
              <w:t>средней группе детского сада для детей с ОНР. – Детство-пресс, 2007</w:t>
            </w:r>
          </w:p>
          <w:p w:rsidR="008C0E02" w:rsidRPr="004D10E5" w:rsidRDefault="008C0E02" w:rsidP="002C5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Н. В. Конспекты подгрупповых логопедических занятий в старшей группе детского сада для детей с ОНР. – Детство-пресс, 2008</w:t>
            </w:r>
          </w:p>
          <w:p w:rsidR="008C0E02" w:rsidRPr="004D10E5" w:rsidRDefault="008C0E02" w:rsidP="002C5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Смирнова Л. Н. Логопедия в детском саду. Занятия с детьми 5-6 лет с общим недоразвитием речи: пособие для логопедов, дефектологов и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Мозайка-Синтез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», 2007</w:t>
            </w:r>
          </w:p>
          <w:p w:rsidR="008C0E02" w:rsidRPr="004D10E5" w:rsidRDefault="008C0E02" w:rsidP="002C5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Смирнова Л. Н. Логопедия в детском саду. Занятия с детьми 6-7 лет с общим недоразвитием речи: пособие для логопедов, дефектологов и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Мозайка-Синтез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», 2007</w:t>
            </w:r>
          </w:p>
          <w:p w:rsidR="008C0E02" w:rsidRPr="004D10E5" w:rsidRDefault="008C0E02" w:rsidP="002C5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>Ткаченко Т. А. Развитие фонетического восприятия. Альбом дошкольника: Пособие для логопедов, воспитателей, родителей. – М.: Издательство ГНОМ и Д», 2001</w:t>
            </w:r>
          </w:p>
          <w:p w:rsidR="008C0E02" w:rsidRPr="004D10E5" w:rsidRDefault="008C0E02" w:rsidP="002C5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Программа коррекционного обучения и воспитания детей с общим недоразвитием речи под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редТ.Б.Филичевой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, Г.В.Чиркиной</w:t>
            </w:r>
          </w:p>
          <w:p w:rsidR="008C0E02" w:rsidRPr="004D10E5" w:rsidRDefault="008C0E02" w:rsidP="002C5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«Программа коррекционно-развивающей работы   в логопедической группе детского сада для детей с ОНР (с 4-7 лет)»  Н.В.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Нищевой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E02" w:rsidRDefault="008C0E02" w:rsidP="002C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0E5">
              <w:rPr>
                <w:rFonts w:ascii="Times New Roman" w:hAnsi="Times New Roman"/>
                <w:sz w:val="24"/>
                <w:szCs w:val="24"/>
              </w:rPr>
              <w:t xml:space="preserve">Программа воспитания и обучения дошкольников с задержкой психического развития под ред.Л.Б.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Баряевой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, Е.А.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Логинова</w:t>
            </w:r>
            <w:proofErr w:type="gramStart"/>
            <w:r w:rsidRPr="004D10E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4D10E5">
              <w:rPr>
                <w:rFonts w:ascii="Times New Roman" w:hAnsi="Times New Roman"/>
                <w:sz w:val="24"/>
                <w:szCs w:val="24"/>
              </w:rPr>
              <w:t>СПб.:ЦДК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 xml:space="preserve"> проф. </w:t>
            </w:r>
            <w:proofErr w:type="spellStart"/>
            <w:r w:rsidRPr="004D10E5">
              <w:rPr>
                <w:rFonts w:ascii="Times New Roman" w:hAnsi="Times New Roman"/>
                <w:sz w:val="24"/>
                <w:szCs w:val="24"/>
              </w:rPr>
              <w:t>Л.Б.Баряевой</w:t>
            </w:r>
            <w:proofErr w:type="spellEnd"/>
            <w:r w:rsidRPr="004D10E5">
              <w:rPr>
                <w:rFonts w:ascii="Times New Roman" w:hAnsi="Times New Roman"/>
                <w:sz w:val="24"/>
                <w:szCs w:val="24"/>
              </w:rPr>
              <w:t>, 2010.</w:t>
            </w:r>
          </w:p>
          <w:p w:rsidR="008C0E02" w:rsidRPr="00264583" w:rsidRDefault="008C0E02" w:rsidP="002C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583">
              <w:rPr>
                <w:rFonts w:ascii="Times New Roman" w:hAnsi="Times New Roman"/>
                <w:sz w:val="24"/>
                <w:szCs w:val="24"/>
              </w:rPr>
              <w:t>Борякова</w:t>
            </w:r>
            <w:proofErr w:type="spellEnd"/>
            <w:r w:rsidRPr="00264583">
              <w:rPr>
                <w:rFonts w:ascii="Times New Roman" w:hAnsi="Times New Roman"/>
                <w:sz w:val="24"/>
                <w:szCs w:val="24"/>
              </w:rPr>
              <w:t xml:space="preserve"> Н.Ю., </w:t>
            </w:r>
            <w:proofErr w:type="spellStart"/>
            <w:r w:rsidRPr="00264583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264583">
              <w:rPr>
                <w:rFonts w:ascii="Times New Roman" w:hAnsi="Times New Roman"/>
                <w:sz w:val="24"/>
                <w:szCs w:val="24"/>
              </w:rPr>
              <w:t xml:space="preserve"> М.А. Коррекционно-педагогическая работа в детском саду для детей с задержкой психического </w:t>
            </w:r>
            <w:proofErr w:type="spellStart"/>
            <w:r w:rsidRPr="00264583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Start"/>
            <w:r w:rsidRPr="0026458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64583">
              <w:rPr>
                <w:rFonts w:ascii="Times New Roman" w:hAnsi="Times New Roman"/>
                <w:sz w:val="24"/>
                <w:szCs w:val="24"/>
              </w:rPr>
              <w:t>рганизационный</w:t>
            </w:r>
            <w:proofErr w:type="spellEnd"/>
            <w:r w:rsidRPr="00264583">
              <w:rPr>
                <w:rFonts w:ascii="Times New Roman" w:hAnsi="Times New Roman"/>
                <w:sz w:val="24"/>
                <w:szCs w:val="24"/>
              </w:rPr>
              <w:t xml:space="preserve"> аспект. — М.: В.Секачев, ИОИ, 2004</w:t>
            </w:r>
          </w:p>
          <w:p w:rsidR="008C0E02" w:rsidRDefault="008C0E02" w:rsidP="002C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583">
              <w:rPr>
                <w:rFonts w:ascii="Times New Roman" w:hAnsi="Times New Roman"/>
                <w:sz w:val="24"/>
                <w:szCs w:val="24"/>
              </w:rPr>
              <w:t>Бутко</w:t>
            </w:r>
            <w:proofErr w:type="spellEnd"/>
            <w:r w:rsidRPr="00264583">
              <w:rPr>
                <w:rFonts w:ascii="Times New Roman" w:hAnsi="Times New Roman"/>
                <w:sz w:val="24"/>
                <w:szCs w:val="24"/>
              </w:rPr>
              <w:t xml:space="preserve"> Г.А. Физическое воспитание детей с задержкой психического развития. — М., Книголюб, 2006.</w:t>
            </w:r>
          </w:p>
          <w:p w:rsidR="008C0E02" w:rsidRDefault="008C0E02" w:rsidP="002C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620">
              <w:rPr>
                <w:rFonts w:ascii="Times New Roman" w:hAnsi="Times New Roman"/>
                <w:sz w:val="24"/>
                <w:szCs w:val="24"/>
              </w:rPr>
              <w:t>Ульенкова</w:t>
            </w:r>
            <w:proofErr w:type="spellEnd"/>
            <w:r w:rsidRPr="00E47620">
              <w:rPr>
                <w:rFonts w:ascii="Times New Roman" w:hAnsi="Times New Roman"/>
                <w:sz w:val="24"/>
                <w:szCs w:val="24"/>
              </w:rPr>
              <w:t xml:space="preserve">, У. В. Дети с задержкой психического развития / У. В. </w:t>
            </w:r>
            <w:proofErr w:type="spellStart"/>
            <w:r w:rsidRPr="00E47620">
              <w:rPr>
                <w:rFonts w:ascii="Times New Roman" w:hAnsi="Times New Roman"/>
                <w:sz w:val="24"/>
                <w:szCs w:val="24"/>
              </w:rPr>
              <w:t>Ульенкова</w:t>
            </w:r>
            <w:proofErr w:type="spellEnd"/>
            <w:r w:rsidRPr="00E47620">
              <w:rPr>
                <w:rFonts w:ascii="Times New Roman" w:hAnsi="Times New Roman"/>
                <w:sz w:val="24"/>
                <w:szCs w:val="24"/>
              </w:rPr>
              <w:t xml:space="preserve">. - Н. Новгород, 1994. - 228 </w:t>
            </w:r>
            <w:proofErr w:type="gramStart"/>
            <w:r w:rsidRPr="00E476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476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E02" w:rsidRDefault="008C0E02" w:rsidP="002C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620">
              <w:rPr>
                <w:rFonts w:ascii="Times New Roman" w:hAnsi="Times New Roman"/>
                <w:sz w:val="24"/>
                <w:szCs w:val="24"/>
              </w:rPr>
              <w:t xml:space="preserve">Преодоление задержки </w:t>
            </w:r>
            <w:proofErr w:type="spellStart"/>
            <w:r w:rsidRPr="00E47620">
              <w:rPr>
                <w:rFonts w:ascii="Times New Roman" w:hAnsi="Times New Roman"/>
                <w:sz w:val="24"/>
                <w:szCs w:val="24"/>
              </w:rPr>
              <w:t>психоречевого</w:t>
            </w:r>
            <w:proofErr w:type="spellEnd"/>
            <w:r w:rsidRPr="00E47620">
              <w:rPr>
                <w:rFonts w:ascii="Times New Roman" w:hAnsi="Times New Roman"/>
                <w:sz w:val="24"/>
                <w:szCs w:val="24"/>
              </w:rPr>
              <w:t xml:space="preserve"> развития у детей 4-7 лет: система работы с родителями, планирование, мастер-класс / авт.-сост. О.А. Романович. – Волгоград: Учитель, 2013</w:t>
            </w:r>
          </w:p>
          <w:p w:rsidR="008C0E02" w:rsidRDefault="008C0E02" w:rsidP="002C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620">
              <w:rPr>
                <w:rFonts w:ascii="Times New Roman" w:hAnsi="Times New Roman"/>
                <w:sz w:val="24"/>
                <w:szCs w:val="24"/>
              </w:rPr>
              <w:t>Белова И.К., Шевченко СТ. Игры и игровые упражнения со старшими дошкольниками с ЗПР. — Воспитание и обучение детей с нарушениями развития, 2004.</w:t>
            </w:r>
          </w:p>
          <w:p w:rsidR="008C0E02" w:rsidRPr="00E47620" w:rsidRDefault="008C0E02" w:rsidP="002C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620">
              <w:rPr>
                <w:rFonts w:ascii="Times New Roman" w:hAnsi="Times New Roman"/>
                <w:sz w:val="24"/>
                <w:szCs w:val="24"/>
              </w:rPr>
              <w:t>Морозова И.А., Пушкарева М.А. Развитие элементарных математических представлений. Конспекты занятий. Для работы с детьми 5-6/6-7 лет с ЗПР-М.: 2010г.</w:t>
            </w:r>
          </w:p>
          <w:p w:rsidR="008C0E02" w:rsidRPr="00A743B7" w:rsidRDefault="008C0E02" w:rsidP="002C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620">
              <w:rPr>
                <w:rFonts w:ascii="Times New Roman" w:hAnsi="Times New Roman"/>
                <w:sz w:val="24"/>
                <w:szCs w:val="24"/>
              </w:rPr>
              <w:t>Морозова И.А., Пушкарева М.А. Ознакомление с окружающим миром. Конспекты занятий для работы с детьми 6-7 лет с ЗПР-МОЗАИКА-СИНТЕЗ, М.: 2005г.</w:t>
            </w:r>
          </w:p>
        </w:tc>
      </w:tr>
    </w:tbl>
    <w:p w:rsidR="008C0E02" w:rsidRDefault="008C0E02" w:rsidP="008C0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E02" w:rsidRPr="00A74E3D" w:rsidRDefault="008C0E02" w:rsidP="008C0E0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4E3D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8C0E02" w:rsidRPr="009A25FC" w:rsidRDefault="008C0E02" w:rsidP="008C0E02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9A25FC">
        <w:rPr>
          <w:rFonts w:ascii="Times New Roman" w:hAnsi="Times New Roman"/>
          <w:i/>
          <w:sz w:val="24"/>
          <w:szCs w:val="24"/>
        </w:rPr>
        <w:t>Художественно-эстетическое развитие</w:t>
      </w:r>
    </w:p>
    <w:p w:rsidR="008C0E02" w:rsidRDefault="008C0E02" w:rsidP="008C0E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10E5">
        <w:rPr>
          <w:rFonts w:ascii="Times New Roman" w:hAnsi="Times New Roman"/>
          <w:sz w:val="24"/>
          <w:szCs w:val="24"/>
        </w:rPr>
        <w:t xml:space="preserve">Лыкова И.А.  Программа художественного воспитания, обучения и развития детей 2-7 лет «Цветные ладошки». - М.: Карапуз-дидактика, 2007. </w:t>
      </w:r>
    </w:p>
    <w:p w:rsidR="008C0E02" w:rsidRPr="009A25FC" w:rsidRDefault="008C0E02" w:rsidP="008C0E0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A25FC">
        <w:rPr>
          <w:rFonts w:ascii="Times New Roman" w:hAnsi="Times New Roman"/>
          <w:i/>
          <w:sz w:val="24"/>
          <w:szCs w:val="24"/>
        </w:rPr>
        <w:t>Познавательное развитие</w:t>
      </w:r>
    </w:p>
    <w:p w:rsidR="008C0E02" w:rsidRDefault="008C0E02" w:rsidP="008C0E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дошкольного образования по развитию познавательно-исследовательской деятельности детей «Эврика» - наши первые открытия», 2018 г.</w:t>
      </w:r>
    </w:p>
    <w:p w:rsidR="008C0E02" w:rsidRPr="002D6C5A" w:rsidRDefault="008C0E02" w:rsidP="008C0E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C5A">
        <w:rPr>
          <w:rFonts w:ascii="Times New Roman" w:hAnsi="Times New Roman"/>
          <w:sz w:val="24"/>
          <w:szCs w:val="24"/>
        </w:rPr>
        <w:t>Тумакова</w:t>
      </w:r>
      <w:proofErr w:type="spellEnd"/>
      <w:r w:rsidRPr="002D6C5A">
        <w:rPr>
          <w:rFonts w:ascii="Times New Roman" w:hAnsi="Times New Roman"/>
          <w:sz w:val="24"/>
          <w:szCs w:val="24"/>
        </w:rPr>
        <w:t xml:space="preserve"> О.Е., </w:t>
      </w:r>
      <w:proofErr w:type="spellStart"/>
      <w:r w:rsidRPr="002D6C5A">
        <w:rPr>
          <w:rFonts w:ascii="Times New Roman" w:hAnsi="Times New Roman"/>
          <w:sz w:val="24"/>
          <w:szCs w:val="24"/>
        </w:rPr>
        <w:t>Колотухина</w:t>
      </w:r>
      <w:proofErr w:type="spellEnd"/>
      <w:r w:rsidRPr="002D6C5A"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 w:rsidRPr="002D6C5A">
        <w:rPr>
          <w:rFonts w:ascii="Times New Roman" w:hAnsi="Times New Roman"/>
          <w:sz w:val="24"/>
          <w:szCs w:val="24"/>
        </w:rPr>
        <w:t>Евдешина</w:t>
      </w:r>
      <w:proofErr w:type="spellEnd"/>
      <w:r w:rsidRPr="002D6C5A">
        <w:rPr>
          <w:rFonts w:ascii="Times New Roman" w:hAnsi="Times New Roman"/>
          <w:sz w:val="24"/>
          <w:szCs w:val="24"/>
        </w:rPr>
        <w:t xml:space="preserve"> М.Ю. Открытия дошкольников в стране </w:t>
      </w:r>
      <w:proofErr w:type="spellStart"/>
      <w:r w:rsidRPr="002D6C5A">
        <w:rPr>
          <w:rFonts w:ascii="Times New Roman" w:hAnsi="Times New Roman"/>
          <w:sz w:val="24"/>
          <w:szCs w:val="24"/>
        </w:rPr>
        <w:t>Наурандии</w:t>
      </w:r>
      <w:proofErr w:type="spellEnd"/>
      <w:r w:rsidRPr="002D6C5A">
        <w:rPr>
          <w:rFonts w:ascii="Times New Roman" w:hAnsi="Times New Roman"/>
          <w:sz w:val="24"/>
          <w:szCs w:val="24"/>
        </w:rPr>
        <w:t>: Практическое руководство/</w:t>
      </w:r>
      <w:proofErr w:type="spellStart"/>
      <w:r w:rsidRPr="002D6C5A">
        <w:rPr>
          <w:rFonts w:ascii="Times New Roman" w:hAnsi="Times New Roman"/>
          <w:sz w:val="24"/>
          <w:szCs w:val="24"/>
        </w:rPr>
        <w:t>под</w:t>
      </w:r>
      <w:proofErr w:type="gramStart"/>
      <w:r w:rsidRPr="002D6C5A">
        <w:rPr>
          <w:rFonts w:ascii="Times New Roman" w:hAnsi="Times New Roman"/>
          <w:sz w:val="24"/>
          <w:szCs w:val="24"/>
        </w:rPr>
        <w:t>.н</w:t>
      </w:r>
      <w:proofErr w:type="gramEnd"/>
      <w:r w:rsidRPr="002D6C5A">
        <w:rPr>
          <w:rFonts w:ascii="Times New Roman" w:hAnsi="Times New Roman"/>
          <w:sz w:val="24"/>
          <w:szCs w:val="24"/>
        </w:rPr>
        <w:t>ауч.ред</w:t>
      </w:r>
      <w:proofErr w:type="spellEnd"/>
      <w:r w:rsidRPr="002D6C5A">
        <w:rPr>
          <w:rFonts w:ascii="Times New Roman" w:hAnsi="Times New Roman"/>
          <w:sz w:val="24"/>
          <w:szCs w:val="24"/>
        </w:rPr>
        <w:t>. И.В.Руденко.- Тольятти, 2015.</w:t>
      </w:r>
    </w:p>
    <w:p w:rsidR="008C0E02" w:rsidRPr="008C0E02" w:rsidRDefault="008C0E02" w:rsidP="008C0E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C5A">
        <w:rPr>
          <w:rFonts w:ascii="Times New Roman" w:hAnsi="Times New Roman"/>
          <w:sz w:val="24"/>
          <w:szCs w:val="24"/>
        </w:rPr>
        <w:t>Шутяева</w:t>
      </w:r>
      <w:proofErr w:type="spellEnd"/>
      <w:r w:rsidRPr="002D6C5A"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 w:rsidRPr="002D6C5A">
        <w:rPr>
          <w:rFonts w:ascii="Times New Roman" w:hAnsi="Times New Roman"/>
          <w:sz w:val="24"/>
          <w:szCs w:val="24"/>
        </w:rPr>
        <w:t>Наураша</w:t>
      </w:r>
      <w:proofErr w:type="spellEnd"/>
      <w:r w:rsidRPr="002D6C5A">
        <w:rPr>
          <w:rFonts w:ascii="Times New Roman" w:hAnsi="Times New Roman"/>
          <w:sz w:val="24"/>
          <w:szCs w:val="24"/>
        </w:rPr>
        <w:t xml:space="preserve"> в стране </w:t>
      </w:r>
      <w:proofErr w:type="spellStart"/>
      <w:r w:rsidRPr="002D6C5A">
        <w:rPr>
          <w:rFonts w:ascii="Times New Roman" w:hAnsi="Times New Roman"/>
          <w:sz w:val="24"/>
          <w:szCs w:val="24"/>
        </w:rPr>
        <w:t>Наурандии</w:t>
      </w:r>
      <w:proofErr w:type="spellEnd"/>
      <w:r w:rsidRPr="002D6C5A">
        <w:rPr>
          <w:rFonts w:ascii="Times New Roman" w:hAnsi="Times New Roman"/>
          <w:sz w:val="24"/>
          <w:szCs w:val="24"/>
        </w:rPr>
        <w:t xml:space="preserve">. Цифровая лаборатория для дошкольников и младших школьников. Методическое руководство для педагогов.- </w:t>
      </w:r>
      <w:proofErr w:type="spellStart"/>
      <w:r w:rsidRPr="002D6C5A">
        <w:rPr>
          <w:rFonts w:ascii="Times New Roman" w:hAnsi="Times New Roman"/>
          <w:sz w:val="24"/>
          <w:szCs w:val="24"/>
        </w:rPr>
        <w:t>М.:Издательство</w:t>
      </w:r>
      <w:proofErr w:type="spellEnd"/>
      <w:r w:rsidRPr="002D6C5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D6C5A">
        <w:rPr>
          <w:rFonts w:ascii="Times New Roman" w:hAnsi="Times New Roman"/>
          <w:sz w:val="24"/>
          <w:szCs w:val="24"/>
        </w:rPr>
        <w:t>Ювента</w:t>
      </w:r>
      <w:proofErr w:type="spellEnd"/>
      <w:r w:rsidRPr="002D6C5A">
        <w:rPr>
          <w:rFonts w:ascii="Times New Roman" w:hAnsi="Times New Roman"/>
          <w:sz w:val="24"/>
          <w:szCs w:val="24"/>
        </w:rPr>
        <w:t>», 2016 г. – 76 с.</w:t>
      </w:r>
    </w:p>
    <w:sectPr w:rsidR="008C0E02" w:rsidRPr="008C0E02" w:rsidSect="00F6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E02"/>
    <w:rsid w:val="008C0E02"/>
    <w:rsid w:val="00F6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8C0E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C0E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4305</Words>
  <Characters>24542</Characters>
  <Application>Microsoft Office Word</Application>
  <DocSecurity>0</DocSecurity>
  <Lines>204</Lines>
  <Paragraphs>57</Paragraphs>
  <ScaleCrop>false</ScaleCrop>
  <Company/>
  <LinksUpToDate>false</LinksUpToDate>
  <CharactersWithSpaces>28790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2021-02-08T09:02:00Z</dcterms:created>
  <dcterms:modified xsi:type="dcterms:W3CDTF">2021-02-08T09:09:00Z</dcterms:modified>
</cp:coreProperties>
</file>