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58" w:rsidRPr="007A1DD7" w:rsidRDefault="00123F58" w:rsidP="00123F58">
      <w:pPr>
        <w:pStyle w:val="a3"/>
        <w:spacing w:before="75" w:beforeAutospacing="0" w:after="75" w:afterAutospacing="0"/>
        <w:jc w:val="center"/>
        <w:rPr>
          <w:rStyle w:val="a4"/>
          <w:rFonts w:eastAsiaTheme="majorEastAsia"/>
          <w:color w:val="FF0000"/>
          <w:sz w:val="32"/>
          <w:szCs w:val="32"/>
          <w:shd w:val="clear" w:color="auto" w:fill="FFFFFF"/>
        </w:rPr>
      </w:pPr>
      <w:r w:rsidRPr="007A1DD7">
        <w:rPr>
          <w:rStyle w:val="a4"/>
          <w:rFonts w:eastAsiaTheme="majorEastAsia"/>
          <w:color w:val="FF0000"/>
          <w:sz w:val="32"/>
          <w:szCs w:val="32"/>
          <w:shd w:val="clear" w:color="auto" w:fill="FFFFFF"/>
        </w:rPr>
        <w:t>Памятка для воспитателей</w:t>
      </w:r>
    </w:p>
    <w:p w:rsidR="00ED5BF9" w:rsidRPr="007A1DD7" w:rsidRDefault="00ED5BF9" w:rsidP="007A1DD7">
      <w:pPr>
        <w:pStyle w:val="a3"/>
        <w:spacing w:before="75" w:beforeAutospacing="0" w:after="75" w:afterAutospacing="0"/>
        <w:jc w:val="center"/>
        <w:rPr>
          <w:color w:val="FF0000"/>
          <w:sz w:val="28"/>
          <w:szCs w:val="28"/>
          <w:u w:val="single"/>
          <w:shd w:val="clear" w:color="auto" w:fill="FFFFFF"/>
        </w:rPr>
      </w:pPr>
      <w:r w:rsidRPr="007A1DD7">
        <w:rPr>
          <w:rStyle w:val="a4"/>
          <w:rFonts w:eastAsiaTheme="majorEastAsia"/>
          <w:color w:val="FF0000"/>
          <w:sz w:val="28"/>
          <w:szCs w:val="28"/>
          <w:u w:val="single"/>
          <w:shd w:val="clear" w:color="auto" w:fill="FFFFFF"/>
        </w:rPr>
        <w:t>Профилактика нарушений осанки</w:t>
      </w:r>
    </w:p>
    <w:p w:rsidR="00ED5BF9" w:rsidRPr="007A1DD7" w:rsidRDefault="00ED5BF9" w:rsidP="00ED5BF9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b/>
          <w:color w:val="7030A0"/>
          <w:sz w:val="28"/>
          <w:szCs w:val="28"/>
          <w:shd w:val="clear" w:color="auto" w:fill="FFFFFF"/>
        </w:rPr>
        <w:t>1.</w:t>
      </w:r>
      <w:r w:rsidRPr="007A1DD7">
        <w:rPr>
          <w:color w:val="7030A0"/>
          <w:sz w:val="28"/>
          <w:szCs w:val="28"/>
          <w:shd w:val="clear" w:color="auto" w:fill="FFFFFF"/>
        </w:rPr>
        <w:t> Необходима правильная организация общего и двигательного режима.</w:t>
      </w:r>
    </w:p>
    <w:p w:rsidR="00ED5BF9" w:rsidRPr="007A1DD7" w:rsidRDefault="00ED5BF9" w:rsidP="00ED5BF9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b/>
          <w:color w:val="7030A0"/>
          <w:sz w:val="28"/>
          <w:szCs w:val="28"/>
          <w:shd w:val="clear" w:color="auto" w:fill="FFFFFF"/>
        </w:rPr>
        <w:t>2.</w:t>
      </w:r>
      <w:r w:rsidRPr="007A1DD7">
        <w:rPr>
          <w:color w:val="7030A0"/>
          <w:sz w:val="28"/>
          <w:szCs w:val="28"/>
          <w:shd w:val="clear" w:color="auto" w:fill="FFFFFF"/>
        </w:rPr>
        <w:t> </w:t>
      </w:r>
      <w:proofErr w:type="gramStart"/>
      <w:r w:rsidRPr="007A1DD7">
        <w:rPr>
          <w:color w:val="7030A0"/>
          <w:sz w:val="28"/>
          <w:szCs w:val="28"/>
          <w:shd w:val="clear" w:color="auto" w:fill="FFFFFF"/>
        </w:rPr>
        <w:t>Контроль за</w:t>
      </w:r>
      <w:proofErr w:type="gramEnd"/>
      <w:r w:rsidRPr="007A1DD7">
        <w:rPr>
          <w:color w:val="7030A0"/>
          <w:sz w:val="28"/>
          <w:szCs w:val="28"/>
          <w:shd w:val="clear" w:color="auto" w:fill="FFFFFF"/>
        </w:rPr>
        <w:t xml:space="preserve"> осанкой ребенка в течение всего дня (использовать коррекционные стены в группах).</w:t>
      </w:r>
    </w:p>
    <w:p w:rsidR="00ED5BF9" w:rsidRPr="007A1DD7" w:rsidRDefault="00ED5BF9" w:rsidP="00ED5BF9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b/>
          <w:color w:val="7030A0"/>
          <w:sz w:val="28"/>
          <w:szCs w:val="28"/>
          <w:shd w:val="clear" w:color="auto" w:fill="FFFFFF"/>
        </w:rPr>
        <w:t>3.</w:t>
      </w:r>
      <w:r w:rsidRPr="007A1DD7">
        <w:rPr>
          <w:color w:val="7030A0"/>
          <w:sz w:val="28"/>
          <w:szCs w:val="28"/>
          <w:shd w:val="clear" w:color="auto" w:fill="FFFFFF"/>
        </w:rPr>
        <w:t> Воспитывать правильные привычные позы при занятиях игрушками и во время сна (опасна поза «калачиком»). Правильная поза во время сна – прямое симметричное положение туловища.</w:t>
      </w:r>
    </w:p>
    <w:p w:rsidR="00ED5BF9" w:rsidRPr="007A1DD7" w:rsidRDefault="00ED5BF9" w:rsidP="00ED5BF9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b/>
          <w:color w:val="7030A0"/>
          <w:sz w:val="28"/>
          <w:szCs w:val="28"/>
          <w:shd w:val="clear" w:color="auto" w:fill="FFFFFF"/>
        </w:rPr>
        <w:t>4.</w:t>
      </w:r>
      <w:r w:rsidRPr="007A1DD7">
        <w:rPr>
          <w:color w:val="7030A0"/>
          <w:sz w:val="28"/>
          <w:szCs w:val="28"/>
          <w:shd w:val="clear" w:color="auto" w:fill="FFFFFF"/>
        </w:rPr>
        <w:t> Постель должна быть жесткой, подушка плоской.</w:t>
      </w:r>
    </w:p>
    <w:p w:rsidR="00ED5BF9" w:rsidRPr="007A1DD7" w:rsidRDefault="00ED5BF9" w:rsidP="00ED5BF9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color w:val="7030A0"/>
          <w:sz w:val="28"/>
          <w:szCs w:val="28"/>
          <w:shd w:val="clear" w:color="auto" w:fill="FFFFFF"/>
        </w:rPr>
        <w:t>5. Менять позы во время проведения занятий (стоя, сидя, лежа).</w:t>
      </w:r>
    </w:p>
    <w:p w:rsidR="00ED5BF9" w:rsidRPr="007A1DD7" w:rsidRDefault="00ED5BF9" w:rsidP="00ED5BF9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b/>
          <w:color w:val="7030A0"/>
          <w:sz w:val="28"/>
          <w:szCs w:val="28"/>
          <w:shd w:val="clear" w:color="auto" w:fill="FFFFFF"/>
        </w:rPr>
        <w:t>6.</w:t>
      </w:r>
      <w:r w:rsidRPr="007A1DD7">
        <w:rPr>
          <w:color w:val="7030A0"/>
          <w:sz w:val="28"/>
          <w:szCs w:val="28"/>
          <w:shd w:val="clear" w:color="auto" w:fill="FFFFFF"/>
        </w:rPr>
        <w:t> </w:t>
      </w:r>
      <w:proofErr w:type="spellStart"/>
      <w:r w:rsidRPr="007A1DD7">
        <w:rPr>
          <w:color w:val="7030A0"/>
          <w:sz w:val="28"/>
          <w:szCs w:val="28"/>
          <w:shd w:val="clear" w:color="auto" w:fill="FFFFFF"/>
        </w:rPr>
        <w:t>Физминутка</w:t>
      </w:r>
      <w:proofErr w:type="spellEnd"/>
      <w:r w:rsidRPr="007A1DD7">
        <w:rPr>
          <w:color w:val="7030A0"/>
          <w:sz w:val="28"/>
          <w:szCs w:val="28"/>
          <w:shd w:val="clear" w:color="auto" w:fill="FFFFFF"/>
        </w:rPr>
        <w:t xml:space="preserve"> – одно из ценных мероприятий в борьбе с утомляемостью детей и длительной нагрузкой на позвоночник.</w:t>
      </w:r>
    </w:p>
    <w:p w:rsidR="00ED5BF9" w:rsidRPr="007A1DD7" w:rsidRDefault="00ED5BF9" w:rsidP="00ED5BF9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color w:val="7030A0"/>
          <w:sz w:val="28"/>
          <w:szCs w:val="28"/>
          <w:shd w:val="clear" w:color="auto" w:fill="FFFFFF"/>
        </w:rPr>
        <w:t>Исправление различных видов нарушений осанки – процесс длительный, поэтому легче предупредить заболевание, чем лечить. По данным НИИТО, 30-40% дошкольников имеют нарушения осанки, а среди школьников – 90%. Значит, именно в детском саду надо начинать профилактику и лечение нарушений осанки и</w:t>
      </w:r>
      <w:r w:rsidRPr="00123F58">
        <w:rPr>
          <w:color w:val="000000"/>
          <w:sz w:val="28"/>
          <w:szCs w:val="28"/>
          <w:shd w:val="clear" w:color="auto" w:fill="FFFFFF"/>
        </w:rPr>
        <w:t xml:space="preserve"> </w:t>
      </w:r>
      <w:r w:rsidRPr="007A1DD7">
        <w:rPr>
          <w:color w:val="7030A0"/>
          <w:sz w:val="28"/>
          <w:szCs w:val="28"/>
          <w:shd w:val="clear" w:color="auto" w:fill="FFFFFF"/>
        </w:rPr>
        <w:t>плоскостопия.</w:t>
      </w:r>
    </w:p>
    <w:p w:rsidR="007A1DD7" w:rsidRDefault="007A1DD7" w:rsidP="007A1DD7">
      <w:pPr>
        <w:rPr>
          <w:rStyle w:val="a4"/>
          <w:rFonts w:ascii="Times New Roman" w:eastAsiaTheme="majorEastAsia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7A1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1323975"/>
            <wp:effectExtent l="19050" t="0" r="9525" b="0"/>
            <wp:docPr id="5" name="Рисунок 5" descr="osank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" name="Рисунок 10" descr="osanka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64" cy="13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F58" w:rsidRPr="007A1DD7" w:rsidRDefault="00123F58" w:rsidP="007A1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DD7">
        <w:rPr>
          <w:rStyle w:val="a4"/>
          <w:rFonts w:ascii="Times New Roman" w:eastAsiaTheme="majorEastAsia" w:hAnsi="Times New Roman" w:cs="Times New Roman"/>
          <w:color w:val="FF0000"/>
          <w:sz w:val="28"/>
          <w:szCs w:val="28"/>
          <w:u w:val="single"/>
          <w:shd w:val="clear" w:color="auto" w:fill="FFFFFF"/>
        </w:rPr>
        <w:lastRenderedPageBreak/>
        <w:t>Профилактика плоскостопия</w:t>
      </w:r>
    </w:p>
    <w:p w:rsidR="00123F58" w:rsidRPr="007A1DD7" w:rsidRDefault="00123F58" w:rsidP="00123F58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b/>
          <w:color w:val="7030A0"/>
          <w:sz w:val="28"/>
          <w:szCs w:val="28"/>
          <w:shd w:val="clear" w:color="auto" w:fill="FFFFFF"/>
        </w:rPr>
        <w:t>1.</w:t>
      </w:r>
      <w:r w:rsidRPr="007A1DD7">
        <w:rPr>
          <w:color w:val="7030A0"/>
          <w:sz w:val="28"/>
          <w:szCs w:val="28"/>
          <w:shd w:val="clear" w:color="auto" w:fill="FFFFFF"/>
        </w:rPr>
        <w:t> </w:t>
      </w:r>
      <w:proofErr w:type="gramStart"/>
      <w:r w:rsidRPr="007A1DD7">
        <w:rPr>
          <w:color w:val="7030A0"/>
          <w:sz w:val="28"/>
          <w:szCs w:val="28"/>
          <w:shd w:val="clear" w:color="auto" w:fill="FFFFFF"/>
        </w:rPr>
        <w:t xml:space="preserve">Укрепление мышц, поддерживающих свод стопы (ходьба босиком по неровному, но мягкому </w:t>
      </w:r>
      <w:r w:rsidR="00B15860">
        <w:rPr>
          <w:color w:val="7030A0"/>
          <w:sz w:val="28"/>
          <w:szCs w:val="28"/>
          <w:shd w:val="clear" w:color="auto" w:fill="FFFFFF"/>
        </w:rPr>
        <w:t>грунту (песок, земля).</w:t>
      </w:r>
      <w:proofErr w:type="gramEnd"/>
      <w:r w:rsidR="00B15860">
        <w:rPr>
          <w:color w:val="7030A0"/>
          <w:sz w:val="28"/>
          <w:szCs w:val="28"/>
          <w:shd w:val="clear" w:color="auto" w:fill="FFFFFF"/>
        </w:rPr>
        <w:t xml:space="preserve"> </w:t>
      </w:r>
      <w:r w:rsidRPr="007A1DD7">
        <w:rPr>
          <w:color w:val="7030A0"/>
          <w:sz w:val="28"/>
          <w:szCs w:val="28"/>
          <w:shd w:val="clear" w:color="auto" w:fill="FFFFFF"/>
        </w:rPr>
        <w:t>В ежедневную утреннюю гимнастику вводят ряд упражнений (ходьба на носках, пятках, внешнем крае стопы и т.д., плавание).</w:t>
      </w:r>
    </w:p>
    <w:p w:rsidR="00123F58" w:rsidRPr="007A1DD7" w:rsidRDefault="00123F58" w:rsidP="00123F58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b/>
          <w:color w:val="7030A0"/>
          <w:sz w:val="28"/>
          <w:szCs w:val="28"/>
          <w:shd w:val="clear" w:color="auto" w:fill="FFFFFF"/>
        </w:rPr>
        <w:t>2.</w:t>
      </w:r>
      <w:r w:rsidRPr="007A1DD7">
        <w:rPr>
          <w:color w:val="7030A0"/>
          <w:sz w:val="28"/>
          <w:szCs w:val="28"/>
          <w:shd w:val="clear" w:color="auto" w:fill="FFFFFF"/>
        </w:rPr>
        <w:t> Ношение рациональной обуви:</w:t>
      </w:r>
    </w:p>
    <w:p w:rsidR="00123F58" w:rsidRPr="007A1DD7" w:rsidRDefault="00123F58" w:rsidP="00123F58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color w:val="7030A0"/>
          <w:sz w:val="28"/>
          <w:szCs w:val="28"/>
          <w:shd w:val="clear" w:color="auto" w:fill="FFFFFF"/>
        </w:rPr>
        <w:t>– соответствие обуви длине и ширине стопы;</w:t>
      </w:r>
    </w:p>
    <w:p w:rsidR="00123F58" w:rsidRPr="007A1DD7" w:rsidRDefault="00123F58" w:rsidP="00123F58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color w:val="7030A0"/>
          <w:sz w:val="28"/>
          <w:szCs w:val="28"/>
          <w:shd w:val="clear" w:color="auto" w:fill="FFFFFF"/>
        </w:rPr>
        <w:t>– иметь широкий носок и широкий каблук (для дошкольников 0,8 см, для младших школьников 1-2 см);</w:t>
      </w:r>
    </w:p>
    <w:p w:rsidR="00123F58" w:rsidRPr="007A1DD7" w:rsidRDefault="00123F58" w:rsidP="00123F58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color w:val="7030A0"/>
          <w:sz w:val="28"/>
          <w:szCs w:val="28"/>
          <w:shd w:val="clear" w:color="auto" w:fill="FFFFFF"/>
        </w:rPr>
        <w:t>– иметь эластичную подошву;</w:t>
      </w:r>
    </w:p>
    <w:p w:rsidR="00123F58" w:rsidRPr="007A1DD7" w:rsidRDefault="00123F58" w:rsidP="00123F58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proofErr w:type="gramStart"/>
      <w:r w:rsidRPr="007A1DD7">
        <w:rPr>
          <w:color w:val="7030A0"/>
          <w:sz w:val="28"/>
          <w:szCs w:val="28"/>
          <w:shd w:val="clear" w:color="auto" w:fill="FFFFFF"/>
        </w:rPr>
        <w:t>– </w:t>
      </w:r>
      <w:proofErr w:type="spellStart"/>
      <w:r w:rsidRPr="007A1DD7">
        <w:rPr>
          <w:color w:val="7030A0"/>
          <w:sz w:val="28"/>
          <w:szCs w:val="28"/>
          <w:shd w:val="clear" w:color="auto" w:fill="FFFFFF"/>
        </w:rPr>
        <w:t>двух-трехлетним</w:t>
      </w:r>
      <w:proofErr w:type="spellEnd"/>
      <w:r w:rsidRPr="007A1DD7">
        <w:rPr>
          <w:color w:val="7030A0"/>
          <w:sz w:val="28"/>
          <w:szCs w:val="28"/>
          <w:shd w:val="clear" w:color="auto" w:fill="FFFFFF"/>
        </w:rPr>
        <w:t xml:space="preserve"> менять обувь на большую 2-3 раза в год, каждый раз на номер больше, </w:t>
      </w:r>
      <w:proofErr w:type="spellStart"/>
      <w:r w:rsidRPr="007A1DD7">
        <w:rPr>
          <w:color w:val="7030A0"/>
          <w:sz w:val="28"/>
          <w:szCs w:val="28"/>
          <w:shd w:val="clear" w:color="auto" w:fill="FFFFFF"/>
        </w:rPr>
        <w:t>четырех-шестилетним</w:t>
      </w:r>
      <w:proofErr w:type="spellEnd"/>
      <w:r w:rsidRPr="007A1DD7">
        <w:rPr>
          <w:color w:val="7030A0"/>
          <w:sz w:val="28"/>
          <w:szCs w:val="28"/>
          <w:shd w:val="clear" w:color="auto" w:fill="FFFFFF"/>
        </w:rPr>
        <w:t xml:space="preserve"> – два раза;</w:t>
      </w:r>
      <w:proofErr w:type="gramEnd"/>
    </w:p>
    <w:p w:rsidR="00123F58" w:rsidRPr="007A1DD7" w:rsidRDefault="00123F58" w:rsidP="00123F58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color w:val="7030A0"/>
          <w:sz w:val="28"/>
          <w:szCs w:val="28"/>
          <w:shd w:val="clear" w:color="auto" w:fill="FFFFFF"/>
        </w:rPr>
        <w:t>– не допускать, чтобы ребенок ходил постоянно в кедах, кроссовках, резиновой обуви; стелька – супинатор.</w:t>
      </w:r>
    </w:p>
    <w:p w:rsidR="00123F58" w:rsidRPr="007A1DD7" w:rsidRDefault="00123F58" w:rsidP="00123F58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b/>
          <w:color w:val="7030A0"/>
          <w:sz w:val="28"/>
          <w:szCs w:val="28"/>
          <w:shd w:val="clear" w:color="auto" w:fill="FFFFFF"/>
        </w:rPr>
        <w:t>3.</w:t>
      </w:r>
      <w:r w:rsidRPr="007A1DD7">
        <w:rPr>
          <w:color w:val="7030A0"/>
          <w:sz w:val="28"/>
          <w:szCs w:val="28"/>
          <w:shd w:val="clear" w:color="auto" w:fill="FFFFFF"/>
        </w:rPr>
        <w:t> Ограничение нагрузки на нижние конечности.</w:t>
      </w:r>
    </w:p>
    <w:p w:rsidR="00123F58" w:rsidRPr="007A1DD7" w:rsidRDefault="00123F58" w:rsidP="00123F58">
      <w:pPr>
        <w:pStyle w:val="a3"/>
        <w:spacing w:before="75" w:beforeAutospacing="0" w:after="75" w:afterAutospacing="0"/>
        <w:ind w:firstLine="360"/>
        <w:jc w:val="both"/>
        <w:rPr>
          <w:color w:val="7030A0"/>
          <w:sz w:val="28"/>
          <w:szCs w:val="28"/>
          <w:shd w:val="clear" w:color="auto" w:fill="FFFFFF"/>
        </w:rPr>
      </w:pPr>
      <w:r w:rsidRPr="007A1DD7">
        <w:rPr>
          <w:b/>
          <w:color w:val="7030A0"/>
          <w:sz w:val="28"/>
          <w:szCs w:val="28"/>
          <w:shd w:val="clear" w:color="auto" w:fill="FFFFFF"/>
        </w:rPr>
        <w:t>4.</w:t>
      </w:r>
      <w:r w:rsidRPr="007A1DD7">
        <w:rPr>
          <w:color w:val="7030A0"/>
          <w:sz w:val="28"/>
          <w:szCs w:val="28"/>
          <w:shd w:val="clear" w:color="auto" w:fill="FFFFFF"/>
        </w:rPr>
        <w:t> Воспитание правильной походки (при ходьбе и стоянии носки смотрят прямо вперед, нагрузка приходится на пятку, 4 и 5 пальцы, внутренний свод не опускается).</w:t>
      </w:r>
    </w:p>
    <w:p w:rsidR="003F37F5" w:rsidRPr="007A1DD7" w:rsidRDefault="003F37F5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23F58" w:rsidRDefault="00123F58">
      <w:pPr>
        <w:rPr>
          <w:rFonts w:ascii="Times New Roman" w:hAnsi="Times New Roman" w:cs="Times New Roman"/>
          <w:sz w:val="28"/>
          <w:szCs w:val="28"/>
        </w:rPr>
      </w:pPr>
    </w:p>
    <w:p w:rsidR="00123F58" w:rsidRPr="00123F58" w:rsidRDefault="00123F58">
      <w:pPr>
        <w:rPr>
          <w:rFonts w:ascii="Times New Roman" w:hAnsi="Times New Roman" w:cs="Times New Roman"/>
          <w:sz w:val="28"/>
          <w:szCs w:val="28"/>
        </w:rPr>
      </w:pPr>
      <w:r w:rsidRPr="00123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0487" cy="1009650"/>
            <wp:effectExtent l="19050" t="0" r="0" b="0"/>
            <wp:docPr id="3" name="Рисунок 2" descr="art874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Рисунок 10" descr="art874_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4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87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D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1DD7" w:rsidRPr="007A1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0487" cy="1000125"/>
            <wp:effectExtent l="19050" t="0" r="0" b="0"/>
            <wp:docPr id="4" name="Рисунок 4" descr="art874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Рисунок 8" descr="art874_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b="49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87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F58" w:rsidRPr="00123F58" w:rsidSect="00ED5B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6F59"/>
    <w:multiLevelType w:val="hybridMultilevel"/>
    <w:tmpl w:val="670E0636"/>
    <w:lvl w:ilvl="0" w:tplc="50A88B9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BF9"/>
    <w:rsid w:val="00123F58"/>
    <w:rsid w:val="003F37F5"/>
    <w:rsid w:val="007A1DD7"/>
    <w:rsid w:val="008001BC"/>
    <w:rsid w:val="00B15860"/>
    <w:rsid w:val="00E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F5"/>
  </w:style>
  <w:style w:type="paragraph" w:styleId="1">
    <w:name w:val="heading 1"/>
    <w:basedOn w:val="a"/>
    <w:next w:val="a"/>
    <w:link w:val="10"/>
    <w:uiPriority w:val="9"/>
    <w:qFormat/>
    <w:rsid w:val="00ED5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5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2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A9C9-581A-4040-8CF0-CE5EB330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3</cp:revision>
  <dcterms:created xsi:type="dcterms:W3CDTF">2012-10-31T16:52:00Z</dcterms:created>
  <dcterms:modified xsi:type="dcterms:W3CDTF">2023-03-11T04:59:00Z</dcterms:modified>
</cp:coreProperties>
</file>