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13" w:rsidRPr="00F23613" w:rsidRDefault="00F23613" w:rsidP="00F236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23613">
        <w:rPr>
          <w:rFonts w:ascii="Times New Roman" w:hAnsi="Times New Roman" w:cs="Times New Roman"/>
          <w:sz w:val="28"/>
          <w:szCs w:val="28"/>
        </w:rPr>
        <w:t>Форма проверочного листа</w:t>
      </w:r>
    </w:p>
    <w:p w:rsidR="00F23613" w:rsidRPr="00F23613" w:rsidRDefault="00F23613" w:rsidP="00F236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23613">
        <w:rPr>
          <w:rFonts w:ascii="Times New Roman" w:hAnsi="Times New Roman" w:cs="Times New Roman"/>
          <w:sz w:val="28"/>
          <w:szCs w:val="28"/>
        </w:rPr>
        <w:t>(списка контрольных вопросов) о соблюдении или несоблюдении обязанностей по</w:t>
      </w:r>
      <w:r w:rsidRPr="00F23613">
        <w:rPr>
          <w:rFonts w:ascii="Times New Roman" w:eastAsia="Calibri" w:hAnsi="Times New Roman" w:cs="Times New Roman"/>
          <w:sz w:val="28"/>
          <w:szCs w:val="28"/>
        </w:rPr>
        <w:t xml:space="preserve"> разработке и принятию мер по противодействию коррупции в </w:t>
      </w:r>
      <w:r w:rsidRPr="00F23613">
        <w:rPr>
          <w:rFonts w:ascii="Times New Roman" w:hAnsi="Times New Roman" w:cs="Times New Roman"/>
          <w:sz w:val="28"/>
          <w:szCs w:val="28"/>
        </w:rPr>
        <w:t xml:space="preserve">2021 году </w:t>
      </w:r>
      <w:proofErr w:type="gramStart"/>
      <w:r w:rsidRPr="00F236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23613" w:rsidRPr="00F23613" w:rsidRDefault="00F23613" w:rsidP="00F23613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23613">
        <w:rPr>
          <w:rFonts w:ascii="Times New Roman" w:hAnsi="Times New Roman" w:cs="Times New Roman"/>
          <w:sz w:val="28"/>
          <w:szCs w:val="28"/>
        </w:rPr>
        <w:t>МАДОУ № 257__________________________________     (наименование муниципального учреждения)</w:t>
      </w:r>
    </w:p>
    <w:p w:rsidR="00F23613" w:rsidRPr="00F23613" w:rsidRDefault="00F23613" w:rsidP="00F2361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365"/>
        <w:gridCol w:w="2665"/>
        <w:gridCol w:w="1957"/>
      </w:tblGrid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Ответы на вопросы (указывается: «да», «нет», а также</w:t>
            </w:r>
            <w:proofErr w:type="gramEnd"/>
          </w:p>
          <w:p w:rsidR="00F23613" w:rsidRPr="00F23613" w:rsidRDefault="00F23613" w:rsidP="00C16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реквизиты соответствующих локальных нормативных актов при их наличии в учреждении)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F23613" w:rsidRPr="00F23613" w:rsidRDefault="00F23613" w:rsidP="00C16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Издание приказа об определении должностных лиц, ответственных за </w:t>
            </w: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работу по противодействию коррупции, в том числе за </w:t>
            </w: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</w:t>
            </w: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</w:t>
            </w: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упционных и иных правонарушений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 (приказ № 01-12-007 от 18.01.2021)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ind w:left="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Издание приказа об утверждении плана мероприятий по противодействию коррупции в учреждении на 20</w:t>
            </w:r>
            <w:r w:rsidR="000064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 год, с учетом мероприятий Плана противодействия коррупци</w:t>
            </w:r>
            <w:r w:rsidR="00006451">
              <w:rPr>
                <w:rFonts w:ascii="Times New Roman" w:hAnsi="Times New Roman" w:cs="Times New Roman"/>
                <w:sz w:val="28"/>
                <w:szCs w:val="28"/>
              </w:rPr>
              <w:t>и в администрации города на 2021</w:t>
            </w: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 год (распоряжение администрац</w:t>
            </w:r>
            <w:r w:rsidR="00006451">
              <w:rPr>
                <w:rFonts w:ascii="Times New Roman" w:hAnsi="Times New Roman" w:cs="Times New Roman"/>
                <w:sz w:val="28"/>
                <w:szCs w:val="28"/>
              </w:rPr>
              <w:t>ии города                  от 14.01.2021 № 01</w:t>
            </w: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-орг) и Плана противодействия коррупции в </w:t>
            </w:r>
            <w:r w:rsidRPr="00F23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главном управлении образования </w:t>
            </w:r>
            <w:r w:rsidR="00006451"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451">
              <w:rPr>
                <w:rFonts w:ascii="Times New Roman" w:hAnsi="Times New Roman" w:cs="Times New Roman"/>
                <w:sz w:val="28"/>
                <w:szCs w:val="28"/>
              </w:rPr>
              <w:t xml:space="preserve">год (приказ главного управления образования администрации города от </w:t>
            </w:r>
            <w:r w:rsidR="00006451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  <w:r w:rsidRPr="0000645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0645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06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6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064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(приказ № 01-12-008 от 19.01.2021)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Изучение плана по противодействию коррупции работниками учреждения, иными участниками образовательных отношений на заседаниях коллегиальных органов управления учреждением</w:t>
            </w:r>
            <w:r w:rsidRPr="00F236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(наличие протоколов заседаний)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 (протокол № 1 от 20.01.2021)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Оформление листа ознакомления работников учреждения с утвержденным планом по противодействию коррупци</w:t>
            </w:r>
            <w:proofErr w:type="gram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61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F23613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листа ознакомления с указанием даты ознакомления)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 (Лист ознакомления от 20.01.2021)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информационного стенда по вопросам противодействия коррупции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>Наличие раздела на официальном сайте учреждения по вопросам противодействия коррупции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531CC0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23613" w:rsidRPr="00F236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Размещение плана по противодействию коррупции на информационном стенде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531CC0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23613" w:rsidRPr="00F2361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Да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плана по противодействию коррупции на </w:t>
            </w:r>
            <w:r w:rsidRPr="00F23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</w:t>
            </w:r>
            <w:hyperlink r:id="rId7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</w:t>
              </w:r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информационном стенде информации о работе «Телефона доверия» по противодействию коррупции в администрации города: 226-10-60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 работе «Телефона доверия» по противодействию коррупции в администрации города: 226-10-60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8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учреждения  нормативных правовых актов федерального, регионального и муниципального уровней по вопросам противодействия коррупции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9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информационном стенде учреждения  локальных нормативных </w:t>
            </w:r>
            <w:proofErr w:type="spell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proofErr w:type="gram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амятокпо</w:t>
            </w:r>
            <w:proofErr w:type="spellEnd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противодействия коррупции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учреждения  локальных нормативных </w:t>
            </w:r>
            <w:proofErr w:type="spell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proofErr w:type="gram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амяток</w:t>
            </w:r>
            <w:proofErr w:type="spellEnd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10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 по противодействию коррупции, размещенной на официальном сайт</w:t>
            </w:r>
            <w:proofErr w:type="gram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61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F236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размещения </w:t>
            </w:r>
            <w:r w:rsidRPr="00F236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действующих документов, архивов документов с истекшими сроками действия)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 </w:t>
            </w:r>
            <w:hyperlink r:id="rId11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исполнения плана по противодействию коррупции учреждения на заседаниях коллегиальных органов </w:t>
            </w:r>
            <w:proofErr w:type="spell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управленияпо</w:t>
            </w:r>
            <w:proofErr w:type="spellEnd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 итогам полугодия, года </w:t>
            </w:r>
            <w:r w:rsidRPr="00F23613">
              <w:rPr>
                <w:rFonts w:ascii="Times New Roman" w:hAnsi="Times New Roman" w:cs="Times New Roman"/>
                <w:i/>
                <w:sz w:val="28"/>
                <w:szCs w:val="28"/>
              </w:rPr>
              <w:t>(наличие протоколов заседаний)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руководителем учреждения ежеквартального отчета об исполнении плана по противодействию коррупции учреждени</w:t>
            </w:r>
            <w:proofErr w:type="gram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361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F23613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ежеквартального отчета)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Размещение ежеквартального отчета об исполнении плана по противодействию коррупции учреждения на официальном сайте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12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коррупциогенной</w:t>
            </w:r>
            <w:proofErr w:type="spellEnd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 карты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13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административных регламентов оказания услуг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14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Кодекса этики и служебного поведения работников учреждения с учетом положений письма Министерства просвещения России, Профсоюза работников народного образования и науки РФ от 20.08.2019 № ИП-941/06/484 «О примерном </w:t>
            </w:r>
            <w:proofErr w:type="gramStart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 о нормах профессиональной этики педагогических работников»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15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локального нормативного акта, определяющего порядок  рассмотрения вопросов о </w:t>
            </w: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>предотвращении и урегулировании конфликта интересов работников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16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Наличие локального нормативного акта, определяющего состав и деятельность комиссии по рассмотрению вопросов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>урегулировании конфликта интересов работников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17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прошитого и пронумерованного журнала регистрации уведомлений о наличии </w:t>
            </w: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конфликта интересов у работника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протоколов заседания комиссии по вопросам </w:t>
            </w: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предотвращения и урегулирования конфликта интересов работников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разработанных и внедренных в практику локальных нормативных актов, определяющих стандарты и процедуры, направленные на обеспечение добросовестной работы учреждения (например: положение о противодействии коррупции, </w:t>
            </w:r>
            <w:proofErr w:type="spellStart"/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политика, положение о порядке регистрации и проведения проверки уведомления о фактах склонения работника учреждения к совершению коррупционных правонарушений, о сотрудничестве с правоохранительными органами в рамках противодействия коррупции,  положение об оказании благотворительной деятельности в интересах учреждения</w:t>
            </w:r>
            <w:proofErr w:type="gramEnd"/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>, иное)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hyperlink r:id="rId18" w:history="1">
              <w:r w:rsidRPr="00F236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http://dou24.ru/257/antikorruptsionnaya-deyatelnost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13" w:rsidRPr="00F23613" w:rsidTr="00C1616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F2361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ind w:left="1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мер по недопущению составления неофициальной отчетности и использования поддельных документов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61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13" w:rsidRPr="00F23613" w:rsidRDefault="00F23613" w:rsidP="00C16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613" w:rsidRPr="00F23613" w:rsidRDefault="0039343C" w:rsidP="00F2361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43C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19" o:title=""/>
          </v:shape>
          <o:OLEObject Type="Embed" ProgID="AcroExch.Document.7" ShapeID="_x0000_i1025" DrawAspect="Content" ObjectID="_1673425243" r:id="rId20"/>
        </w:object>
      </w:r>
    </w:p>
    <w:p w:rsidR="00E052B1" w:rsidRPr="00F23613" w:rsidRDefault="00E052B1">
      <w:pPr>
        <w:rPr>
          <w:rFonts w:ascii="Times New Roman" w:hAnsi="Times New Roman" w:cs="Times New Roman"/>
          <w:sz w:val="28"/>
          <w:szCs w:val="28"/>
        </w:rPr>
      </w:pPr>
    </w:p>
    <w:sectPr w:rsidR="00E052B1" w:rsidRPr="00F23613" w:rsidSect="008A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1352"/>
    <w:multiLevelType w:val="hybridMultilevel"/>
    <w:tmpl w:val="E510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613"/>
    <w:rsid w:val="00006451"/>
    <w:rsid w:val="0039343C"/>
    <w:rsid w:val="00531CC0"/>
    <w:rsid w:val="008A2C2F"/>
    <w:rsid w:val="009D05B5"/>
    <w:rsid w:val="00E052B1"/>
    <w:rsid w:val="00F2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6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6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4.ru/257/antikorruptsionnaya-deyatelnost" TargetMode="External"/><Relationship Id="rId13" Type="http://schemas.openxmlformats.org/officeDocument/2006/relationships/hyperlink" Target="http://dou24.ru/257/antikorruptsionnaya-deyatelnost" TargetMode="External"/><Relationship Id="rId18" Type="http://schemas.openxmlformats.org/officeDocument/2006/relationships/hyperlink" Target="http://dou24.ru/257/antikorruptsionnaya-deyatelno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u24.ru/257/antikorruptsionnaya-deyatelnost" TargetMode="External"/><Relationship Id="rId12" Type="http://schemas.openxmlformats.org/officeDocument/2006/relationships/hyperlink" Target="http://dou24.ru/257/antikorruptsionnaya-deyatelnost" TargetMode="External"/><Relationship Id="rId17" Type="http://schemas.openxmlformats.org/officeDocument/2006/relationships/hyperlink" Target="http://dou24.ru/257/antikorruptsionnaya-deyatel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24.ru/257/antikorruptsionnaya-deyatelnost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://dou24.ru/257/antikorruptsionnaya-deyatelnost" TargetMode="External"/><Relationship Id="rId11" Type="http://schemas.openxmlformats.org/officeDocument/2006/relationships/hyperlink" Target="http://dou24.ru/257/antikorruptsionnaya-deyatelnost" TargetMode="External"/><Relationship Id="rId5" Type="http://schemas.openxmlformats.org/officeDocument/2006/relationships/hyperlink" Target="http://dou24.ru/257/antikorruptsionnaya-deyatelnost" TargetMode="External"/><Relationship Id="rId15" Type="http://schemas.openxmlformats.org/officeDocument/2006/relationships/hyperlink" Target="http://dou24.ru/257/antikorruptsionnaya-deyatelnost" TargetMode="External"/><Relationship Id="rId10" Type="http://schemas.openxmlformats.org/officeDocument/2006/relationships/hyperlink" Target="http://dou24.ru/257/antikorruptsionnaya-deyatelnost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dou24.ru/257/antikorruptsionnaya-deyatelnost" TargetMode="External"/><Relationship Id="rId14" Type="http://schemas.openxmlformats.org/officeDocument/2006/relationships/hyperlink" Target="http://dou24.ru/257/antikorruptsionnaya-deyatelno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2021-01-29T04:22:00Z</cp:lastPrinted>
  <dcterms:created xsi:type="dcterms:W3CDTF">2021-01-22T09:30:00Z</dcterms:created>
  <dcterms:modified xsi:type="dcterms:W3CDTF">2021-01-29T04:34:00Z</dcterms:modified>
</cp:coreProperties>
</file>