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2F" w:rsidRPr="00BD0A28" w:rsidRDefault="004B672F" w:rsidP="004B6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B672F" w:rsidRPr="00BD0A28" w:rsidRDefault="004B672F" w:rsidP="004B6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t>к Приказу от «1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0A28">
        <w:rPr>
          <w:rFonts w:ascii="Times New Roman" w:hAnsi="Times New Roman" w:cs="Times New Roman"/>
          <w:sz w:val="28"/>
          <w:szCs w:val="28"/>
        </w:rPr>
        <w:t>»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0A28">
        <w:rPr>
          <w:rFonts w:ascii="Times New Roman" w:hAnsi="Times New Roman" w:cs="Times New Roman"/>
          <w:sz w:val="28"/>
          <w:szCs w:val="28"/>
        </w:rPr>
        <w:t xml:space="preserve"> г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D0A28">
        <w:rPr>
          <w:rFonts w:ascii="Times New Roman" w:hAnsi="Times New Roman" w:cs="Times New Roman"/>
          <w:sz w:val="28"/>
          <w:szCs w:val="28"/>
        </w:rPr>
        <w:t>-у</w:t>
      </w:r>
    </w:p>
    <w:p w:rsidR="004B672F" w:rsidRDefault="004B672F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B672F" w:rsidRDefault="004B672F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B672F" w:rsidRDefault="004B672F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B672F" w:rsidRPr="00662DFE" w:rsidRDefault="004B672F" w:rsidP="00662DF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00E7" w:rsidRPr="00662DFE" w:rsidRDefault="004B672F" w:rsidP="00662DF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ВНУТРЕННЕГО ТРУДОВОГО РАСПОРЯДКА</w:t>
      </w:r>
    </w:p>
    <w:p w:rsidR="00662DFE" w:rsidRDefault="004B672F" w:rsidP="00662DF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</w:p>
    <w:p w:rsidR="005300E7" w:rsidRDefault="004B672F" w:rsidP="00662DF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«ДЕТСКИЙ САД КОМБИНИРОВАННО</w:t>
      </w:r>
      <w:r w:rsidR="00662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НАПРАВЛЕННОСТИ</w:t>
      </w:r>
      <w:r w:rsidRPr="00662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1»</w:t>
      </w:r>
    </w:p>
    <w:p w:rsidR="00662DFE" w:rsidRPr="00662DFE" w:rsidRDefault="00662DFE" w:rsidP="00662DF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 СОСНОВОБОРСКА</w:t>
      </w:r>
    </w:p>
    <w:p w:rsidR="005300E7" w:rsidRPr="00662DFE" w:rsidRDefault="005300E7" w:rsidP="00662DF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Default="00662DFE" w:rsidP="00530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2DFE" w:rsidRPr="00662DFE" w:rsidRDefault="00662DFE" w:rsidP="00662DFE">
      <w:pPr>
        <w:tabs>
          <w:tab w:val="left" w:pos="372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662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662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основоборск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Правила внутреннего трудового распорядка разработаны в соответствии с требованиями ст. </w:t>
      </w:r>
      <w:proofErr w:type="gram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65,67,68,76,123,189, 190,213,238 Трудового кодекса Российской Федерации, на основании Закона РФ «Об образовании», постановления Правительства РФ от 03.04.03.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 Правительства РФ «О продолжительности ежегодного основного удлинённого оплачиваемого отпуска, предоставляемого педагогическим работникам образовательных учреждений», Устава ДОУ в целях упорядочения работы дошкольного учреждения и</w:t>
      </w:r>
      <w:proofErr w:type="gram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укрепления трудовой дисциплины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300E7" w:rsidRP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1.Общие положения.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 Настоящие Правила регламентируют: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приёма и увольнения сотрудников, их основные права;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обязанности и ответственности сторон трудового договора;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режим работы и время отдыха;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меры поощрения и взыскания и др.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Данные правила способствуют эффективной организации работы коллектива ДОУ, укреплению трудовой дисциплины, созданию комфортного микроклимата.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Настоящие Правила внутреннего трудового распорядка принимаются трудовым коллективом и утверждаются заведующей ДОУ.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Вопросы, связанные с применением Правил, решаются администрацией ДОУ.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 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поощрением за добросовестный труд.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00E7" w:rsidRP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2.Приём и увольнение работников.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Работники реализуют своё право на труд путём заключения Трудового договора.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</w:t>
      </w:r>
      <w:proofErr w:type="gram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договор между работником и учреждением заключается в письменной форме (ст. 56 – 84, 84.1.</w:t>
      </w:r>
      <w:proofErr w:type="gram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ТК РФ) </w:t>
      </w:r>
      <w:proofErr w:type="gramEnd"/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При приеме на работу администрация ДОУ истребует от </w:t>
      </w:r>
      <w:proofErr w:type="gram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поступающего</w:t>
      </w:r>
      <w:proofErr w:type="gram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документы: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паспорт для удостоверения личности;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об образовании, повышении квалификации;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книжк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лиц, поступающих на работу впервые, справку о последнем занятии, выданную по месту жительства);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наличии (отсутствии) судимости и (или) факта уголовного преследования либо прекращения уголовного преследования по реабилитирующим основаниям </w:t>
      </w:r>
      <w:proofErr w:type="gram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Ст.65 ТК РФ в редакции от 29.12.2010 г.);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страховое свидетельство государственного пенсионного страхования;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идентификационный номер налогоплательщика;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медицинскую книжку установленного образца.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2.4. Лица, поступающие на работу по совместительству, вместо трудовой книжки предъявляют справку с места основной работы с указанием должности и графика работы.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 Прием на работу осуществляется в следующем порядке: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оформляется заявление кандидата на имя руководителя ДОУ;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составляется и подписывается трудовой договор;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издается приказ о приеме на работу, который доводится до сведения нового работника под расписку;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оформляется личное дело на нового работника (листок по учету кадров; копии документов об образовании, квалификации, </w:t>
      </w:r>
      <w:proofErr w:type="spell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профподготовке</w:t>
      </w:r>
      <w:proofErr w:type="spell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выписки из приказов о назначении, переводе, повышении, увольнении).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2.6. При приеме работника на работу или при переводе его на другую работу руководитель ДОУ обязан: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разъяснять его права и обязанности;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с должностной инструкцией, содержанием и объемом его работы, с условиями оплаты его труда;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Уставом ДОУ, правилами внутреннего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трудового распорядка, санитарными нормами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противопожарной безопасности, другими правилами охраны труда сотрудников, требованиями безопасности жизнедеятельности детей;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с Программой развития ДОУ.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2.7. На всех работников, устроившихся на работу впервые и проработавших в ДОУ свыше 5 дней, заводятся трудовые книжки, </w:t>
      </w:r>
      <w:proofErr w:type="gram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работникам, работавшим ранее производится</w:t>
      </w:r>
      <w:proofErr w:type="gram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соответствующая запись о приёме на работу. Трудовые книжки хранятся у руководителя ДОУ наравне с ценными документами, в условиях, гарантирующих недоступность к ним посторонних лиц.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2.8. При заключении трудового договора по соглашению сторон может быть обусловлено испытание сотрудника, в целях проверки его соответствия поручаемой работе. Условие об испытании должно быть зафиксировано в трудовом договоре. В период испытания на работника распространяются все нормативные акты, как и на работающих сотрудников принятых без испытания.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2.9. При неудовлетворительном результате испытания работодатель имеет право расторгнуть трудовой договор до истечения срока испытания, предупредив работника не менее</w:t>
      </w:r>
      <w:proofErr w:type="gram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3 дня в письменной форме, с указанием причин (ст. 71 ТК РФ). </w:t>
      </w:r>
    </w:p>
    <w:p w:rsidR="005300E7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2.10. Перевод работника на другую работу производится только с его согласия за исключением случаев, предусмотренных в ст.74 ТК РФ (по производственной необходимости, для замещения временно отсутствующего работника и в связи с простоем, в т.ч. частичным).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2.11. </w:t>
      </w:r>
      <w:proofErr w:type="gram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изменениями в организации работы ДОУ (изменение режима работы, количества групп, годового плана, введение новых форм обучения и воспитания и т.п.) допускается при продолжении работы в той же должности, по специальности, квалификации изменение существенных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должностей и</w:t>
      </w:r>
      <w:proofErr w:type="gram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другие. Об этом работник должен быть поставлен в известность не </w:t>
      </w:r>
      <w:proofErr w:type="gram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два месяца (ст. 73 ТК РФ). Если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 п.7 ст.77 ТК РФ.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2.12. Срочный трудовой договор ст.79 ТК РФ, на определенный срок не более пяти лет, на время выполнения определенной </w:t>
      </w:r>
      <w:proofErr w:type="gram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</w:t>
      </w:r>
      <w:proofErr w:type="gram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расторгнут досрочно по требованию работника в случае его болезни или инвалидности, препятствующих выполнению работы по договору (контракту), нарушения администрацией законодательства о труде, коллективного или трудового договора и по другим уважительным причинам ст.80 ТК РФ.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2.13. Увольнение в связи с сокращением штата или численности работников либо по несоответствию занимаемой должности допускается при условии, если невозможно перевести увольняемого работника, с его согласия, на другую работу.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2.14.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ДОУ лишь в случаях предусмотренных ст. 81 ТК РФ. К этим случаям, в том числе относятся: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3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ликвидация ДОУ, сокращение численности или штата работников;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3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обнаружившееся несоответствие работника занимаемой должности или выполняемой работе вследствие недостаточной квалификации либо состояния здоровья, </w:t>
      </w:r>
      <w:proofErr w:type="gram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препятствующих</w:t>
      </w:r>
      <w:proofErr w:type="gram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продолжению данной работы;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3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систематическое неисполнение работником без уважительных причин обязанностей, возложенных на него трудовым договором или правилами внутреннего трудового распорядка, если к работнику ранее применялись меры дисциплинарного или общественного взыскания (п. 5 ст. 81 ТК РФ);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3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 или отсутствие на работе более 4 часов в течени</w:t>
      </w:r>
      <w:r w:rsidR="00B3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рабочего дня без уважительных причин (п. 6а ст. 81 ТК РФ);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3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восстановление на работе работника, ранее выполняющего эту работу;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3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появление на работе в нетрезвом состоянии;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3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совершение по месту работы хищения (в т.ч. мелкого государственного или общественного имущества);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3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совершение виновных действий работником, непосредственно обслуживающим денежные или товарные ценности, если эти действия дают основания для утраты доверия к нему со стороны администрации;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3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совершение работником, выполняющим воспитательные функции аморального поступка, несовместимого с продолжением данной работы (п. 8 ст. 81 ТК РФ);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33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другие случаи, предусмотренные контрактом, заключаемым с руководителем ДОУ.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2.15.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расчет. </w:t>
      </w:r>
    </w:p>
    <w:p w:rsidR="00B33D1B" w:rsidRDefault="00B33D1B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3D1B" w:rsidRP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3.Обязанности администрации ДОУ.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ДОУ обязана: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Обеспечивать выполнение требований Устава ДОУ и Правил внутреннего трудового распорядка. Укреплять трудовую дисциплину за счет устранения потерь рабочего времени, применять меры воздействия к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нарушителям трудовой дисциплины, учитывая мне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трудового коллектива; осуществлять организатор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скую работу, обеспечивающую </w:t>
      </w:r>
      <w:proofErr w:type="gram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качеством воспитательно-образовательного процесса.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Организовать труд воспитателей, специалистов, обслуживающего персонала в соответствии с их специальностью, квалификацией, опытом работы.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Закреплять за каждым работником соответствующее его обязанностям рабочее место и оборудование. Создавать необходимые условия для работы персонала: содержать здание и помещения в чистоте, обеспечивать в них нормальную температуру, освещение; организовать их питание.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 Принимать необходимые меры для профилактики травматизма профессиональных и других заболеваний работников ДОУ и детей. Информировать сотрудников о внутренних перемещениях в связи с производственной необходимостью и в силу других обстоятельств.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Создать условия, обеспечивающие охрану жизни и здо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ровья детей, принимать необходимые меры по профи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лактике травматизма, профессиональных и других за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болеваний работников ДОУ и воспитанников. Админи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страция несет ответственность за сохранность жизни и здоровья детей во время их пребывания в учреждении, на экскурсиях, на прогулке, на занятиях, во время про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ведения конкурсов, соревнований.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Совершенствовать воспитательно-образовательный про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цесс создавать условия для совершенствования творчес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кого потенциала участников педагогического процесса, создавать условия для инновационной деятельности.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Проводить в установленные сроки аттестацию педаго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гов, создавать необходимые условия для совмещения работы с учебой, для систематического повышения ква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лификации.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3.8. Принимать меры к своевременному обеспечению ДОУ учебно-наглядными, методическими пособиями и инвентарем для организации эффективной работы.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3.9. Своевременно рассматривать предложения сотрудников, направленные на повышение эффективности и качества работы ДОУ, поддерживать и поощрять лучших работников.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 Совершенствовать организацию труда, обеспечивать выполнение действующих условий оплаты труда, своевременно выдавать заработную плату и пособия; пре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доставлять льготы и компенсации работникам с вред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ными условиями труда.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3.11. Своевременно предоставлять работникам отпуск, в соответствии с установленным графиком. Компен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труда, предоставлять отгулы за дежурства в нерабочее время.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 Обеспечивать работникам предоставление установлен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ных законодательством льгот и преимуществ.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3.13. Создавать педагогам необходимые условия для выполнения своих полномочий и в целях улучшения воспитательной работы: </w:t>
      </w:r>
    </w:p>
    <w:p w:rsidR="00B33D1B" w:rsidRDefault="00B33D1B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способствовать созданию в трудовом коллективе дело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вой, творческой обстановки; </w:t>
      </w:r>
    </w:p>
    <w:p w:rsidR="00B33D1B" w:rsidRDefault="00B33D1B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всемерно поддерживать инициативу и активность работ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ников, обеспечивать их участие в управлении учрежде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нием, в полной мере используя общее собрания трудового кол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лектива, педагогического совета, производственные и оператив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ные совещания; </w:t>
      </w:r>
    </w:p>
    <w:p w:rsidR="00B33D1B" w:rsidRDefault="00B33D1B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своевременно рассматривать критические замечания и сообщать о принятых мерах.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3.14. Заведующая ДОУ: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3.14.1. Непосредственно управляет учреждением в соответ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ствии с Уставом, Лицензией, Свидетельством об аттес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тации и аккредитации. Совместно с педагогами организует разработку и утверж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дение перспективного планирования, темати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ческих планов, технологий, методических рекомендаций и дру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гих локальных актов. </w:t>
      </w:r>
    </w:p>
    <w:p w:rsidR="00B33D1B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3.14.2. Руководитель обеспечивает необходимые условия для функционирования служб: медицинской, методической, пищеблока, а также </w:t>
      </w:r>
      <w:proofErr w:type="gram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работой в целях ук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репления и охраны здоровья воспитанников и сотруд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ников.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3.14.3. Обеспечивает рациональное использование бюджет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ных и внебюджетных ассигнований, а также средств, поступающих из других источников финансирования.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3.14.4. Распоряжается имеющимся имуществом и средствами в соответствии с утверждёнными сметами расходов.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3.14.5. Обеспечивает учет, сохранность и пополнение учебно-материальной базы, соблюдение санитарных правил и ох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раны труда.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3.14.6. Осуществляет подбор и расстановку кадров; устанавливает в соответствии с ТК, Правилами внутреннего трудо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вого распорядка, Тарифно-квалификационными харак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теристиками должностные обязанности сотрудников, создает условия для повышения профессионального мастерства.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3.14.7. Координирует работу всех направлений ДОУ. Обеспечивает выполнение приказов, распоряжений, инструктивных писем вышестоящих организаций по вопросам охраны труда и безопасности жизнедеятель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ности, предписаний органов государственного надзора, технической инспекции труда (ст. 209-231 ТК РФ).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3.14.8. Планирует и осуществляет мероприятия по охране тру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да, обеспечи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вает безопасную эксплуатацию совместно с завхозом инженерно-технических коммуникаций, оборудо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вания и принимает меры по приведению их в соответ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ствии с </w:t>
      </w:r>
      <w:proofErr w:type="spell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ГОСТом</w:t>
      </w:r>
      <w:proofErr w:type="spell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правилами и нормами охраны труда.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3.14.9. Своевременно совместно с завхозом организует осмотры и ремонт здания, учреждения, организует расследование и учет несчастных случаев на производстве и во время воспитатель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но-образовательного процесса (совместно с комисси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ей по охране труда).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3.14.10. Контролирует своевременное обучение сотрудников по вопросам охраны труда и техники безопасности. Проводит вводный инструктаж со всеми вновь прини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маемыми лицами, при необходимости инструктаж на рабочем месте.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3.14.11. Утверждает инструкции по охране труда и безо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пасности жизнедеятельности. Несет ответствен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ность за надлежащее обеспечение здоровых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безо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пасных условий труда и проведение воспитательно-образовательного процесса. </w:t>
      </w:r>
    </w:p>
    <w:p w:rsidR="00F31A9A" w:rsidRDefault="00F31A9A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31A9A" w:rsidRP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Основные обязанности работников.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Работники ДОУ обязаны: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4.1.1. Выполнять требования Устава ДОУ, Правила внутрен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него трудового распорядка, должностные инструкции и локальные акты ДОУ.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4.1.2. Работать добросовестно, соблюдать трудовую дисцип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лину (своевременно и точно выполнять распоряжения администрации; не отвлекать других работников от выполнения их трудовых обязанностей; своевременно приходить на работу; соблюдать установленную продол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жительность рабочего времени (график работы) и др.).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4.1.3. Согласовывать с администрацией планируемые изме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нения графика и режима работы, не покидать рабочее место вплоть до прихода сотрудника-сменщика.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4.1.4. Неукоснительно соблюдать правила охраны труда и техники безопасности, </w:t>
      </w:r>
      <w:proofErr w:type="gram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случаях травматизма не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замедлительно сообщать администрации. Соблюдать правила противопожарной безопасности, производ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ственной санитарии и гигиены, уметь действовать в нестандартных экстремальных ситуациях (террорис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тический акт, экологические катастрофы и т. п.).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4.1.5. Не реже 1 раза в 5 лет повышать свою квалификацию. Проходить в установленные сроки медицинский ос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мотр, соблюдать санитарные нормы и правила.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4.1.6. Беречь имущество ДОУ, соблюдать чистоту и порядок в помещениях ДОУ, экономно расходовать материа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лы и энергоресурсы; воспитывать у детей бережное отношение к имуществу ДОУ.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4.1.7. Проявлять заботу о воспитанниках ДОУ, быть внима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тельными, осуществлять индивидуально-личностный подход к каждому ребенку.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4.1.8. Соблюдать этические нормы поведения в коллективе, быть внимательными, доброжелательными с родите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лями воспитанников ДОУ.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4.1.9. Своевременно заполнять и аккуратно вести установ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ленную документацию.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4.1.10. Содержать рабочее место, оборудование, мебель в ис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правном и аккуратном состоянии.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4.1.11. Соблюдать установленный порядок хранения матери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альных ценностей и документов. </w:t>
      </w:r>
    </w:p>
    <w:p w:rsidR="00F31A9A" w:rsidRDefault="00F31A9A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31A9A" w:rsidRP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 Основные права.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Работники ДОУ имеют право: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5.1.1. Проявлять творческую инициативу.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5.1.2. Принимать участие в разработке инновационной по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литики и стратегии развития ДОУ.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5.1.3. Вносить предложения о начале, прекращении или приостановлении конкретных инновационных дей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ствий, проектов, экспериментов.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5.1.4. Требовать от участников воспитательного процесса со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блюдения норм и требований профессиональной этики.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5.1.5. Быть избранным в органы самоуправ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ления.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5.1.6. На повышение квалификационного разряда.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5.1.7. На материальное поощрение в соответствии с Поло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жением о</w:t>
      </w:r>
      <w:r w:rsidR="00F31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оплате труда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5.1.8. На получение рабочего места, оборудованного в соот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ветствии с </w:t>
      </w:r>
      <w:proofErr w:type="spell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нормами охраны труда.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5.1.9. На совмещение профессий и должностей.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5.1.10. На отдых в соответствии с Трудовым кодексом РФ.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5.1.11. На возможность замены части ежегодного оплачиваемого от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пуска денежной компенсацией и на отпуск без сохране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ния заработной платы в рамках, установленных ТК РФ. </w:t>
      </w:r>
    </w:p>
    <w:p w:rsidR="00F31A9A" w:rsidRDefault="00F31A9A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1A9A" w:rsidRP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6.Рабочее время и его использование.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 В ДОУ устанавливается 5-дневная рабочая неделя с двумя выходными днями (суббота и воскресенье). </w:t>
      </w:r>
    </w:p>
    <w:p w:rsidR="00F31A9A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Продолжительность рабочего дня определяется в со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ответствии с тарифно-квалификационными характе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ристиками: </w:t>
      </w:r>
    </w:p>
    <w:p w:rsidR="00F31A9A" w:rsidRDefault="00F31A9A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воспитателям — 36 часов в неделю; </w:t>
      </w:r>
    </w:p>
    <w:p w:rsidR="00734A4F" w:rsidRDefault="00734A4F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воспитателям, работающим на группах компенсирующей направленности – 25 часов в неделю;</w:t>
      </w:r>
    </w:p>
    <w:p w:rsidR="00F31A9A" w:rsidRDefault="00F31A9A" w:rsidP="00F31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инструктору по физической культуре – 3</w:t>
      </w:r>
      <w:r w:rsidR="00734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часов в неделю;</w:t>
      </w:r>
    </w:p>
    <w:p w:rsidR="00F31A9A" w:rsidRDefault="00F31A9A" w:rsidP="00F31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педагогу-психологу – 36 часов в неделю;</w:t>
      </w:r>
    </w:p>
    <w:p w:rsidR="00F31A9A" w:rsidRDefault="00F31A9A" w:rsidP="00F31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старшим воспитателям – 36 часов в неделю;</w:t>
      </w:r>
    </w:p>
    <w:p w:rsidR="00F31A9A" w:rsidRDefault="00F31A9A" w:rsidP="00F31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учителям-логопедам – 20 часов в неделю;</w:t>
      </w:r>
    </w:p>
    <w:p w:rsidR="00F31A9A" w:rsidRDefault="00F31A9A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музыкальному руководителю — 24 часа в неделю;</w:t>
      </w:r>
    </w:p>
    <w:p w:rsidR="00F31A9A" w:rsidRDefault="00F31A9A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педагогам дополнительного образования – 18 часов в неделю;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31A9A" w:rsidRDefault="00F31A9A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младшему обслуживающему персоналу — 40 часов в неделю;</w:t>
      </w:r>
    </w:p>
    <w:p w:rsidR="00734A4F" w:rsidRDefault="00F31A9A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административной группе — 40 часов в неделю. (ст.350 ТК</w:t>
      </w:r>
      <w:proofErr w:type="gramStart"/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Ф) </w:t>
      </w:r>
    </w:p>
    <w:p w:rsidR="00734A4F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 Режим работы учреждения: с 7.00 до 19.00. </w:t>
      </w:r>
    </w:p>
    <w:p w:rsidR="00734A4F" w:rsidRDefault="005300E7" w:rsidP="001C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6.4. Графики работы: </w:t>
      </w:r>
      <w:r w:rsidR="00734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утверждаются руководителем ДОУ; </w:t>
      </w:r>
    </w:p>
    <w:p w:rsidR="00734A4F" w:rsidRDefault="00734A4F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предусматривают время начала и окончания работы, перерыв для отдыха и питания; </w:t>
      </w:r>
    </w:p>
    <w:p w:rsidR="00734A4F" w:rsidRDefault="00734A4F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объявляются работнику под роспись и вывешиваются на видном месте не </w:t>
      </w:r>
      <w:proofErr w:type="gramStart"/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1 месяц до его введе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ния в действие. </w:t>
      </w:r>
    </w:p>
    <w:p w:rsidR="00734A4F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6.5. Расписание занятий: </w:t>
      </w:r>
    </w:p>
    <w:p w:rsidR="00734A4F" w:rsidRDefault="00734A4F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составляется заведующей исходя из педагогической целесообразности, с учетом наиболее благоприятного режима труда и отдыха вос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питанников, гибкого режима, максимальной экономии времени педагогических работников; </w:t>
      </w:r>
    </w:p>
    <w:p w:rsidR="00734A4F" w:rsidRDefault="00734A4F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утверждается руководителем ДОУ. </w:t>
      </w:r>
    </w:p>
    <w:p w:rsidR="00734A4F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6.6. Педагогическим и другим работникам запрещается: </w:t>
      </w:r>
    </w:p>
    <w:p w:rsidR="00734A4F" w:rsidRDefault="00734A4F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изменять по своему усмотрению расписание занятий и график работы</w:t>
      </w:r>
      <w:r w:rsidR="003823AC" w:rsidRPr="003823AC">
        <w:t xml:space="preserve"> </w:t>
      </w:r>
      <w:r w:rsidR="003823AC" w:rsidRPr="00382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заменять друг друга без ведома руководства ДОУ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734A4F" w:rsidRDefault="00734A4F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отменять, удлинять или сокращать продолжительность занятий и других режимных моментов; </w:t>
      </w:r>
    </w:p>
    <w:p w:rsidR="00734A4F" w:rsidRDefault="00734A4F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курить в помещениях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 территории 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ДОУ. </w:t>
      </w:r>
    </w:p>
    <w:p w:rsidR="00734A4F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6.7. Посторонним лицам разрешается присутствовать в ДОУ по согласованию с администрацией. </w:t>
      </w:r>
      <w:r w:rsidR="005007C8" w:rsidRPr="0050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 в группу после начала учебного занятия разрешается только заведующему ДОУ.</w:t>
      </w:r>
    </w:p>
    <w:p w:rsidR="00734A4F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6.8. Не разрешается делать замечания педагогическим ра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ботникам по поводу их работы в присутствии детей и родителей во время проведения занятий. </w:t>
      </w:r>
    </w:p>
    <w:p w:rsidR="00734A4F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6.9. Время работы сотрудников: </w:t>
      </w:r>
    </w:p>
    <w:p w:rsidR="00734A4F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пищеблока: </w:t>
      </w:r>
      <w:proofErr w:type="gram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графика</w:t>
      </w:r>
      <w:proofErr w:type="gram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734A4F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воспитателей с 7.00 до 1</w:t>
      </w:r>
      <w:r w:rsidR="00734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.00. </w:t>
      </w:r>
      <w:r w:rsidR="00734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(7.30 до 13.00 группы компенсирующей направленности)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- 1-я смена, с 12.00. до 19.00.</w:t>
      </w:r>
      <w:r w:rsidR="00734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(13.00 до 17.30 группы компенсирующей направленности)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- 2-я смена; </w:t>
      </w:r>
    </w:p>
    <w:p w:rsidR="00734A4F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младшего обслуживающего персонала: </w:t>
      </w:r>
      <w:proofErr w:type="gram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графика</w:t>
      </w:r>
      <w:proofErr w:type="gram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работы. </w:t>
      </w:r>
    </w:p>
    <w:p w:rsidR="00734A4F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медицинского обслуживающего персонала: с 8.00 до 17.00 часов</w:t>
      </w:r>
      <w:proofErr w:type="gram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письмом Минобразования РФ от 14.03.2000 № 65/23-16 и требованиями </w:t>
      </w:r>
      <w:proofErr w:type="spell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СанПиНа</w:t>
      </w:r>
      <w:proofErr w:type="spellEnd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2.4.1.2660-10</w:t>
      </w:r>
      <w:r w:rsidR="00734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34A4F" w:rsidRDefault="00734A4F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музыкальный руководитель,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инструктор по физической культуре, педагог дополнительного образования, учитель-логопед, педагог-психолог, старший воспитатель, 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в соот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ветствии с утвержденным расписанием занятий и гра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фиком работы; </w:t>
      </w:r>
    </w:p>
    <w:p w:rsidR="00734A4F" w:rsidRDefault="00734A4F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сторожей устанавливается суммарный учет рабо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чего времени и графики работы, утвержденные руко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водителем. </w:t>
      </w:r>
    </w:p>
    <w:p w:rsidR="003823AC" w:rsidRPr="003823AC" w:rsidRDefault="005300E7" w:rsidP="003823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</w:t>
      </w:r>
      <w:r w:rsidR="003823AC" w:rsidRPr="003823AC">
        <w:t xml:space="preserve"> </w:t>
      </w:r>
      <w:r w:rsidR="00382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</w:t>
      </w:r>
      <w:r w:rsidR="003823AC" w:rsidRPr="00382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ДОУ должны приходить на работу за 15 минут до начала смены. Оканчивается рабочий день в зависимости от продолжительности смены.</w:t>
      </w:r>
      <w:r w:rsidR="0050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всего рабочего времени работник </w:t>
      </w:r>
      <w:proofErr w:type="gramStart"/>
      <w:r w:rsidR="0050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</w:t>
      </w:r>
      <w:proofErr w:type="gramEnd"/>
      <w:r w:rsidR="0050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находится на своем рабочем месте.</w:t>
      </w:r>
      <w:r w:rsidR="003823AC" w:rsidRPr="00382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823AC" w:rsidRPr="003823AC" w:rsidRDefault="003823AC" w:rsidP="003823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6.11. </w:t>
      </w:r>
      <w:r w:rsidRPr="00382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дня воспитатели обязаны проводить детей в раздевалку проследить за уходом детей домой в сопровождении родителей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законных представителей</w:t>
      </w:r>
      <w:r w:rsidRPr="00382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23AC" w:rsidRDefault="003823AC" w:rsidP="003823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382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Администрация имеет право поставить специалиста, методиста, старшего воспитателя на замену воспитателя в группу для работы с детьми в случае  производственной необходимости.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34A4F" w:rsidRDefault="003823AC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6.13. 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неявки на работу по болезни или др. уважи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тельной причине работник обязан: </w:t>
      </w:r>
    </w:p>
    <w:p w:rsidR="00734A4F" w:rsidRDefault="00734A4F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своевременно известить администрацию; </w:t>
      </w:r>
    </w:p>
    <w:p w:rsidR="00734A4F" w:rsidRDefault="00734A4F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5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 соответствующий документ</w:t>
      </w:r>
      <w:proofErr w:type="gramEnd"/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(листок временной нетрудоспособности) в первый день выхо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да на работу. </w:t>
      </w:r>
    </w:p>
    <w:p w:rsidR="00734A4F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</w:t>
      </w:r>
      <w:r w:rsidR="00382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помещениях ДОУ запрещается: </w:t>
      </w:r>
    </w:p>
    <w:p w:rsidR="00734A4F" w:rsidRDefault="00734A4F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нахождение в верхней одежде и головных уборах; </w:t>
      </w:r>
    </w:p>
    <w:p w:rsidR="00F43DE8" w:rsidRDefault="00734A4F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43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громкий разговор и шум в коридорах</w:t>
      </w:r>
      <w:r w:rsidR="00F43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43DE8" w:rsidRPr="00F43DE8" w:rsidRDefault="00F43DE8" w:rsidP="00F43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43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уносить с собой имущество, предметы или материалы, принадлежащие предприятию, без получения на то соответствующего разрешения;</w:t>
      </w:r>
    </w:p>
    <w:p w:rsidR="00F43DE8" w:rsidRPr="00F43DE8" w:rsidRDefault="00F43DE8" w:rsidP="00F43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приносить с собой предметы или товары, предназначенные для продажи на рабочем месте;</w:t>
      </w:r>
    </w:p>
    <w:p w:rsidR="00734A4F" w:rsidRDefault="00F43DE8" w:rsidP="00F43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вывешивать объявления вне отведенных для этого мест без соответствующего разрешения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4A4F" w:rsidRDefault="00734A4F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4A4F" w:rsidRPr="00734A4F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7.Организация режима работы ДОУ. </w:t>
      </w:r>
    </w:p>
    <w:p w:rsidR="00734A4F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7.1. В ДОУ устанавливается 5-дневная рабочая неделя (вы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ходные: суббота и воскресенье). </w:t>
      </w:r>
    </w:p>
    <w:p w:rsidR="00734A4F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Привлечение к работе работников в установленные графиком выходные и праздничные дни запрещено и может иметь место лишь в случаях, предусмотренных законодательством. Дежурство в нерабочее время до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пускается в исключительных случаях, не чаще 1 раза в месяц с последующим предоставлением отгулов той же продолжительности, что и дежурство или оплаты в соответствии с ТК РФ. На основа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Устава ДОУ воз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можно оказание дополнительных платных образова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тельных и оздоровительных услуг по запросам насе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ления при согласии ра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ботников, оказывающих эти услуги. </w:t>
      </w:r>
    </w:p>
    <w:p w:rsidR="00734A4F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Общие собрания коллектива проводятся по мере не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обходимости, но не реже 2 раза в год. Заседания педагогического совета проводятся не реже </w:t>
      </w:r>
      <w:r w:rsidR="0050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 в год. Все заседания проводятся в нерабочее время и не долж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 продолжаться более 2 часов, родительские собра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ния — более 1,5 часа. </w:t>
      </w:r>
    </w:p>
    <w:p w:rsidR="003823AC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7.4. Ежегодный оплачиваемый отпуск предоставляется работнику за рабочий год. Очередность предоставления ежегодных отпусков ус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танавливается администрацией ДОУ по согласованию с работниками ДОУ и оформляется графиком отпусков работников. По согласованию с работником ежегодный оплачиваемый отпуск может быть разделён на части. График отпусков должен служить равномерному распределению предоставления отпусков в течение всего года с тем, чтобы не нарушать нормального хода работы ДОУ. График составляется до 30 декабря, доводится до сведения всех работников и утверждается приказом по ДОУ. Предос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тавление отпуска заведующему ДОУ оформляется приказом начальника Управления образованием. </w:t>
      </w:r>
    </w:p>
    <w:p w:rsidR="003823AC" w:rsidRDefault="003823AC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23AC" w:rsidRPr="003823AC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8. Поощрение за успехи работы в ДОУ. </w:t>
      </w:r>
    </w:p>
    <w:p w:rsidR="003823AC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8.1. </w:t>
      </w:r>
      <w:proofErr w:type="gramStart"/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ст. 144, 191 ТК РФ, Устава ДОУ, за образцовое выполнение трудо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вых обязанностей, инновационную деятельность, но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ваторство в труде, за участие в различных конкурсах, в реализации концепции единого образовательного пространства в социуме и другие достижения в рабо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те, а также в связи с юбилейными датами, правитель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ственными наградами и грамотами вышестоящих организаций применяются следующие поощрения: </w:t>
      </w:r>
      <w:proofErr w:type="gramEnd"/>
    </w:p>
    <w:p w:rsidR="003823AC" w:rsidRDefault="003823AC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объявление благодарности; </w:t>
      </w:r>
    </w:p>
    <w:p w:rsidR="003823AC" w:rsidRDefault="003823AC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премирование; </w:t>
      </w:r>
    </w:p>
    <w:p w:rsidR="003823AC" w:rsidRDefault="003823AC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награждение Почетной грамотой. </w:t>
      </w:r>
    </w:p>
    <w:p w:rsidR="003823AC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Поощрения применяются администрацией совместно или по согласованию с комиссией по распределению стимулирующих выплат</w:t>
      </w:r>
      <w:r w:rsidR="00382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23AC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8.3. Поощрения объявляются приказом по ДОУ и доводят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до сведения коллектива, запись о поощрении вно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сится в трудовую книжку работника. </w:t>
      </w:r>
    </w:p>
    <w:p w:rsidR="003823AC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8.4. За особые трудовые заслуги работники ДОУ представ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ляются в вышестоящие органы к поощрению, награ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дам и присвоению званий. При применении мер по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ощрения обеспечивается сочетание материального и морального стимулирования труда.</w:t>
      </w:r>
    </w:p>
    <w:p w:rsidR="003823AC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8.5. Педагогический совет ДОУ ходатайствует перед вышестоящей организацией о премировании руководителя за высо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кое качество и результативность работы учреждения, и инновационную деятельность.</w:t>
      </w:r>
    </w:p>
    <w:p w:rsidR="003823AC" w:rsidRDefault="003823AC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23AC" w:rsidRPr="003823AC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9.Взыскания за нарушение трудовой дисциплины. </w:t>
      </w:r>
    </w:p>
    <w:p w:rsidR="003823AC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Нарушение трудовой дисциплины, т. е. неисполнение или ненадлежащее исполнение трудовых обязаннос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тей, вследствие умысла, самонадеянности, небрежно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 работника влечет за собой применение мер дисцип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линарного взыскания, общественного воздействия и применение иных мер, предусмотренных действую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щим законодательством. </w:t>
      </w:r>
    </w:p>
    <w:p w:rsidR="003823AC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9.2. За нарушение трудовой дисциплины применяются следующие меры дисциплинарного взыскания: </w:t>
      </w:r>
    </w:p>
    <w:p w:rsidR="003823AC" w:rsidRDefault="003823AC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замечание; </w:t>
      </w:r>
    </w:p>
    <w:p w:rsidR="003823AC" w:rsidRDefault="003823AC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выговор; </w:t>
      </w:r>
    </w:p>
    <w:p w:rsidR="003823AC" w:rsidRDefault="003823AC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увольнение. </w:t>
      </w:r>
    </w:p>
    <w:p w:rsidR="003823AC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9.3. К работникам, имеющим взыскания, меры поощре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ния не применяются в течение срока действия этих взысканий. </w:t>
      </w:r>
    </w:p>
    <w:p w:rsidR="003823AC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9.4. Увольнение в качестве дисциплинарного взыскания (п. 3, 5, 6, 8, 11, 13 ст. 81 ТК) может быть применено: </w:t>
      </w:r>
    </w:p>
    <w:p w:rsidR="003823AC" w:rsidRDefault="003823AC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систематическое неисполнение работником без ува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жительных причин обязанностей, возложенных на него трудовым договором, уставом ДОУ или Правила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внутреннего трудового распорядка, если к работ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нику ранее применялись меры дисциплинарного или общественного взыскания; </w:t>
      </w:r>
    </w:p>
    <w:p w:rsidR="003823AC" w:rsidRDefault="003823AC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прогул без уважительных причин; </w:t>
      </w:r>
    </w:p>
    <w:p w:rsidR="003823AC" w:rsidRDefault="003823AC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появление на работе в нетрезвом состоянии. </w:t>
      </w:r>
    </w:p>
    <w:p w:rsidR="003823AC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Прогулом считается неявка на работу без уважительных при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чин в течение всего рабочего дня, а также отсутствие на работе более 4 часов в течение рабочего дня. </w:t>
      </w:r>
    </w:p>
    <w:p w:rsidR="005007C8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9.5. За каждое нарушение может быть наложено только одно дисциплинарное взыскание. Меры дисципли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нарного взыскания применяются должностным ли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цом, наделенным правом приема и увольнения дан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ного работника. </w:t>
      </w:r>
    </w:p>
    <w:p w:rsidR="005007C8" w:rsidRPr="005007C8" w:rsidRDefault="005007C8" w:rsidP="00500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8.4. Независимо от применения мер дисциплинарного взыскания работнику, нарушившему трудовую дисциплину, может не выплачиваться премия по итогам работы за месяц полностью или частично, а также ему может быть уменьшено вознаграждение по итогам работы организации за год, если приказом о наказании ему объявлены:</w:t>
      </w:r>
    </w:p>
    <w:p w:rsidR="005007C8" w:rsidRPr="005007C8" w:rsidRDefault="005007C8" w:rsidP="00500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07C8" w:rsidRPr="005007C8" w:rsidRDefault="005007C8" w:rsidP="00500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выговор (уменьшение премии по результатам работы за соответствующий период премирования и вознаграждения по итогам работы за год не более чем на 50%);</w:t>
      </w:r>
    </w:p>
    <w:p w:rsidR="005007C8" w:rsidRPr="005007C8" w:rsidRDefault="005007C8" w:rsidP="00500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07C8" w:rsidRDefault="005007C8" w:rsidP="00500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замечание (уменьшение премии по результатам работы за соответствующий период премирования и вознаграждения по итогам работы за год не более чем на 10%). 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9.6. До применения взыскания от нарушителя трудовой дисциплины необходимо взять объяснение в письмен</w:t>
      </w:r>
      <w:r w:rsidR="005300E7"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ной форме. Отказ от дачи письменного объяснения либо устное объяснение не препятствует применению взыскания. </w:t>
      </w:r>
    </w:p>
    <w:p w:rsidR="005007C8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9.7. Дисциплинарное расследование нарушений педаго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гическим работником норм профессионального пове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дения может быть проведено только по поступившей на него жалобе, поданной в письменной форме. Копия жалобы должна быть вручена педагогическому работ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нику. Ход дисциплинарного расследования и приня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тые по его результатам решения могут быть преданы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гласности только с согласия заинтересованного работ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ника, за исключением случаев, предусмотренных за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коном (запрещение педагогической деятельности, за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щита интересов воспитанников).</w:t>
      </w:r>
    </w:p>
    <w:p w:rsidR="005007C8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9.8. Взыскание применяется не позднее 1 месяца со дня обнаружения нарушения трудовой дисциплины, не считая времени болезни и отпуска работника. Взыс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кание не может быть применено позднее 6 месяцев со дня совершения нарушения трудовой дисциплины. </w:t>
      </w:r>
    </w:p>
    <w:p w:rsidR="005007C8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9.9. Взыскание объявляется приказом по ДОУ. Приказ должен содержать указание на конкретное наруше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трудовой дисциплины, за которое налагается дан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 взыскание, мотивы применения взыскания. При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каз объявляется работнику под роспись в 3-дневный срок со дня его подписания. </w:t>
      </w:r>
    </w:p>
    <w:p w:rsidR="00F43DE8" w:rsidRPr="00F43DE8" w:rsidRDefault="005300E7" w:rsidP="00F43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9.10. </w:t>
      </w:r>
      <w:r w:rsidR="00F43DE8" w:rsidRPr="00F43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работникам, имеющим взыскания, меры поощрения не применяются в течение срока действия этих взысканий.</w:t>
      </w:r>
    </w:p>
    <w:p w:rsidR="00F43DE8" w:rsidRDefault="00F43DE8" w:rsidP="00F43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F43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.11. Взыскание автоматически снимается, и работник считается не подвергшимся дисциплинарному взысканию, если он в течение года не будет подвергнут новому дисциплинарному взысканию. Заведующая вправе снять взыскание досрочно по ходатайству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5007C8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="00F43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Педагогические работники ДОУ, в обязанности кото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рых входит выполнение воспитательных функций по отношению к детям, могут быть уволены за соверше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аморального проступка (п. 8 ст. 81 ТК РФ), несов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местимого с продолжением данной работы. К амораль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проступкам могут быть отнесены рукоприклад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ство по отношению к детям, нарушение общественно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порядка, в том числе и не по месту работы, другие нарушения норм морали, явно не соответствующие со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циальному статусу педагога. Педагоги ДОУ могут быть уволены за применение методов воспитания, свя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занных с физическим и (или) психическим насилием над личностью воспитанников по п. 4 «б» статьи 56 Закона РФ «Об образовании». </w:t>
      </w:r>
    </w:p>
    <w:p w:rsidR="005007C8" w:rsidRDefault="005300E7" w:rsidP="00734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</w:t>
      </w:r>
      <w:r w:rsidR="00F43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Увольнение в порядке дисциплинарного взыскания, а также увольнение в связи с аморальным проступком и применением мер физического или психического насилия производится без согласования</w:t>
      </w:r>
      <w:r w:rsidR="000A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профсоюзным органом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300E7" w:rsidRPr="001C294B" w:rsidRDefault="005300E7" w:rsidP="000A1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</w:t>
      </w:r>
      <w:r w:rsidR="00F43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C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Дисциплинарные взыскания к руководителю ДОУ применяются вышестоящими организациями. </w:t>
      </w:r>
    </w:p>
    <w:p w:rsidR="000A1C4B" w:rsidRDefault="000A1C4B" w:rsidP="000A1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C4B" w:rsidRPr="000A1C4B" w:rsidRDefault="000A1C4B" w:rsidP="000A1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A1C4B">
        <w:rPr>
          <w:rFonts w:ascii="Times New Roman" w:hAnsi="Times New Roman" w:cs="Times New Roman"/>
          <w:sz w:val="28"/>
          <w:szCs w:val="28"/>
        </w:rPr>
        <w:t xml:space="preserve">. Правила внутреннего трудового распорядка ДОУ относятся к </w:t>
      </w:r>
      <w:proofErr w:type="gramStart"/>
      <w:r w:rsidRPr="000A1C4B">
        <w:rPr>
          <w:rFonts w:ascii="Times New Roman" w:hAnsi="Times New Roman" w:cs="Times New Roman"/>
          <w:sz w:val="28"/>
          <w:szCs w:val="28"/>
        </w:rPr>
        <w:t>локальным правовым актам, регламентирующим отношения внутри коллектива и утверждаются</w:t>
      </w:r>
      <w:proofErr w:type="gramEnd"/>
      <w:r w:rsidRPr="000A1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1C4B">
        <w:rPr>
          <w:rFonts w:ascii="Times New Roman" w:hAnsi="Times New Roman" w:cs="Times New Roman"/>
          <w:sz w:val="28"/>
          <w:szCs w:val="28"/>
        </w:rPr>
        <w:t>бщим собранием коллектива по представлению администрации и вывешиваются в помещении ДОУ на видном месте.</w:t>
      </w:r>
    </w:p>
    <w:p w:rsidR="000A1C4B" w:rsidRDefault="000A1C4B" w:rsidP="000A1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DE8" w:rsidRPr="00F43DE8" w:rsidRDefault="000A1C4B" w:rsidP="000A1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1C4B">
        <w:rPr>
          <w:rFonts w:ascii="Times New Roman" w:hAnsi="Times New Roman" w:cs="Times New Roman"/>
          <w:sz w:val="28"/>
          <w:szCs w:val="28"/>
        </w:rPr>
        <w:t>. Самостоятельно разрабатываемые и принимаемые ДОУ собственные правила внутреннего трудового распорядка не должны противоречить законам и другим действующим нормативным актам, принятым на более высоком уровне.</w:t>
      </w:r>
    </w:p>
    <w:p w:rsidR="00F43DE8" w:rsidRPr="00F43DE8" w:rsidRDefault="00F43DE8" w:rsidP="00F43D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DE8" w:rsidRPr="00F43DE8" w:rsidRDefault="00F43DE8" w:rsidP="00F43D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E8" w:rsidRPr="00F43DE8" w:rsidRDefault="00F43DE8" w:rsidP="00F43D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DE8" w:rsidRPr="00F43DE8" w:rsidRDefault="00F43DE8" w:rsidP="00F43D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43DE8" w:rsidRPr="00F43DE8" w:rsidRDefault="00F43DE8" w:rsidP="00F43D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DE8" w:rsidRPr="00F43DE8" w:rsidRDefault="00F43DE8" w:rsidP="00F43D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E8" w:rsidRPr="00F43DE8" w:rsidRDefault="00F43DE8" w:rsidP="00F43D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DE8" w:rsidRPr="00F43DE8" w:rsidRDefault="00F43DE8" w:rsidP="00F43D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E8" w:rsidRPr="00F43DE8" w:rsidRDefault="00F43DE8" w:rsidP="00F43D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DE8" w:rsidRPr="00F43DE8" w:rsidRDefault="00F43DE8" w:rsidP="00F43D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E8" w:rsidRPr="00F43DE8" w:rsidRDefault="00F43DE8" w:rsidP="00F43D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DE8" w:rsidRPr="00F43DE8" w:rsidRDefault="00F43DE8" w:rsidP="00F43D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E8" w:rsidRPr="00F43DE8" w:rsidRDefault="00F43DE8" w:rsidP="00F43D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DE8" w:rsidRPr="00F43DE8" w:rsidRDefault="00F43DE8" w:rsidP="00F43D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E8" w:rsidRPr="00F43DE8" w:rsidRDefault="00F43DE8" w:rsidP="00F43D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DE8" w:rsidRPr="00F43DE8" w:rsidRDefault="00F43DE8" w:rsidP="00F43D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3B2" w:rsidRPr="001C294B" w:rsidRDefault="001B23B2" w:rsidP="001C29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B23B2" w:rsidRPr="001C294B" w:rsidSect="00DF4A3A">
      <w:type w:val="continuous"/>
      <w:pgSz w:w="11909" w:h="16834"/>
      <w:pgMar w:top="851" w:right="851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C294B"/>
    <w:rsid w:val="0003263C"/>
    <w:rsid w:val="000770C4"/>
    <w:rsid w:val="000A1C4B"/>
    <w:rsid w:val="001B23B2"/>
    <w:rsid w:val="001C294B"/>
    <w:rsid w:val="00256107"/>
    <w:rsid w:val="003823AC"/>
    <w:rsid w:val="004B672F"/>
    <w:rsid w:val="005007C8"/>
    <w:rsid w:val="005300E7"/>
    <w:rsid w:val="005C1687"/>
    <w:rsid w:val="00662DFE"/>
    <w:rsid w:val="00734A4F"/>
    <w:rsid w:val="00836100"/>
    <w:rsid w:val="00B33D1B"/>
    <w:rsid w:val="00C22CD5"/>
    <w:rsid w:val="00DE1795"/>
    <w:rsid w:val="00DF0436"/>
    <w:rsid w:val="00DF4A3A"/>
    <w:rsid w:val="00F16510"/>
    <w:rsid w:val="00F31A9A"/>
    <w:rsid w:val="00F4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cp:lastPrinted>2012-08-29T05:01:00Z</cp:lastPrinted>
  <dcterms:created xsi:type="dcterms:W3CDTF">2012-08-27T06:41:00Z</dcterms:created>
  <dcterms:modified xsi:type="dcterms:W3CDTF">2016-03-23T05:37:00Z</dcterms:modified>
</cp:coreProperties>
</file>