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D" w:rsidRPr="0090557D" w:rsidRDefault="0090557D" w:rsidP="0090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4.</w:t>
      </w:r>
      <w:r w:rsidRPr="0090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Краткая</w:t>
      </w:r>
      <w:r w:rsidRPr="0090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презентация Программы </w:t>
      </w:r>
    </w:p>
    <w:p w:rsidR="0090557D" w:rsidRPr="0090557D" w:rsidRDefault="0090557D" w:rsidP="009055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дошкольное образовательное учреждение «Детский сад комбинированного вида № 17 «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Здоровячок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» г.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Зеленогорска (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адрес: Мира 54, телефон 3-80-41, </w:t>
      </w: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эл. 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mbdou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r w:rsidRPr="0090557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, является неотъемлемой частью образовательной системы города Зеленогорска. В своей деятельности детский сад руководствуется Уставом и нормативными документами органов управления образованием</w:t>
      </w: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055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Адаптированная основная образовательная программа разработана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целью </w:t>
      </w:r>
      <w:r w:rsidRPr="0090557D">
        <w:rPr>
          <w:rFonts w:ascii="Times New Roman" w:eastAsia="Calibri" w:hAnsi="Times New Roman" w:cs="Times New Roman"/>
          <w:sz w:val="23"/>
          <w:szCs w:val="23"/>
        </w:rPr>
        <w:t>создания образовательной среды, обеспечивающей дошкольнику личностный рост с актуализацией и реализацией им адаптивно-компенсаторного, зрительного потенциала в рамках возрастных и индивидуальных возможностей через удовлетворение им особых образовательных потребностей, формирование социокультурной среды, обеспечивающей психоэмоциональное благополучие слабовидящему ребенку, осуществляющему жизнедеятельность в условиях трудностей зрительного отражения и суженной сенсорной системы.</w:t>
      </w:r>
    </w:p>
    <w:p w:rsidR="0090557D" w:rsidRPr="0090557D" w:rsidRDefault="0090557D" w:rsidP="0090557D">
      <w:pPr>
        <w:tabs>
          <w:tab w:val="left" w:pos="10632"/>
        </w:tabs>
        <w:spacing w:after="120" w:line="240" w:lineRule="auto"/>
        <w:ind w:right="-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055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Программа </w:t>
      </w:r>
      <w:r w:rsidRPr="0090557D">
        <w:rPr>
          <w:rFonts w:ascii="Times New Roman" w:eastAsia="Times New Roman" w:hAnsi="Times New Roman" w:cs="Times New Roman"/>
          <w:sz w:val="23"/>
          <w:szCs w:val="23"/>
        </w:rPr>
        <w:t xml:space="preserve">определяет содержание и организацию образовательного процесса </w:t>
      </w:r>
      <w:r w:rsidRPr="0090557D">
        <w:rPr>
          <w:rFonts w:ascii="Times New Roman" w:eastAsia="Calibri" w:hAnsi="Times New Roman" w:cs="Times New Roman"/>
          <w:sz w:val="23"/>
          <w:szCs w:val="23"/>
        </w:rPr>
        <w:t>для детей с нарушением зрения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адаптацию.</w:t>
      </w:r>
    </w:p>
    <w:p w:rsidR="0090557D" w:rsidRPr="0090557D" w:rsidRDefault="0090557D" w:rsidP="0090557D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b/>
          <w:spacing w:val="-1"/>
          <w:sz w:val="23"/>
          <w:szCs w:val="23"/>
          <w:lang w:eastAsia="ru-RU"/>
        </w:rPr>
        <w:t>1.Возрастные и иные категории детей, на которых ориентирована Программа</w:t>
      </w: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0557D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В ДОУ </w:t>
      </w:r>
      <w:r w:rsidRPr="0090557D">
        <w:rPr>
          <w:rFonts w:ascii="Times New Roman" w:eastAsia="Calibri" w:hAnsi="Times New Roman" w:cs="Times New Roman"/>
          <w:sz w:val="23"/>
          <w:szCs w:val="23"/>
        </w:rPr>
        <w:t xml:space="preserve">могут получать дошкольное образование дети с нарушением зрения с 2 лет до 7 (8) лет. Функционирует 2 компенсирующие группы для детей с нарушением зрения: в число которых входят: младшая/средняя компенсирующая группа для детей 3-5 лет, старшая/подготовительная компенсирующая группа для детей 5 - 7 лет. Дети, посещающие группы для детей с нарушением зрения имеют диагнозы: слабовидящий, косоглазие и </w:t>
      </w:r>
      <w:proofErr w:type="spellStart"/>
      <w:r w:rsidRPr="0090557D">
        <w:rPr>
          <w:rFonts w:ascii="Times New Roman" w:eastAsia="Calibri" w:hAnsi="Times New Roman" w:cs="Times New Roman"/>
          <w:sz w:val="23"/>
          <w:szCs w:val="23"/>
        </w:rPr>
        <w:t>амблиопия</w:t>
      </w:r>
      <w:proofErr w:type="spellEnd"/>
      <w:r w:rsidRPr="0090557D">
        <w:rPr>
          <w:rFonts w:ascii="Times New Roman" w:eastAsia="Calibri" w:hAnsi="Times New Roman" w:cs="Times New Roman"/>
          <w:sz w:val="23"/>
          <w:szCs w:val="23"/>
        </w:rPr>
        <w:t xml:space="preserve">, дети – инвалиды по зрению. Эти дети нуждаются в коррекции и компенсации зрительных функций ребенка и вторичных отклонений в его развитии (ЗПР и ТНР). Находятся под постоянным контролем врача – офтальмолога, медсестры – </w:t>
      </w:r>
      <w:proofErr w:type="spellStart"/>
      <w:r w:rsidRPr="0090557D">
        <w:rPr>
          <w:rFonts w:ascii="Times New Roman" w:eastAsia="Calibri" w:hAnsi="Times New Roman" w:cs="Times New Roman"/>
          <w:sz w:val="23"/>
          <w:szCs w:val="23"/>
        </w:rPr>
        <w:t>ортоптистки</w:t>
      </w:r>
      <w:proofErr w:type="spellEnd"/>
      <w:r w:rsidRPr="0090557D">
        <w:rPr>
          <w:rFonts w:ascii="Times New Roman" w:eastAsia="Calibri" w:hAnsi="Times New Roman" w:cs="Times New Roman"/>
          <w:sz w:val="23"/>
          <w:szCs w:val="23"/>
        </w:rPr>
        <w:t>, учителя – дефектолога (тифлопедагога), учителя – логопеда, педагога – психолога.</w:t>
      </w:r>
    </w:p>
    <w:p w:rsidR="0090557D" w:rsidRPr="0090557D" w:rsidRDefault="0090557D" w:rsidP="00905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cyan"/>
          <w:lang w:eastAsia="ru-RU"/>
        </w:rPr>
      </w:pPr>
    </w:p>
    <w:p w:rsidR="0090557D" w:rsidRPr="0090557D" w:rsidRDefault="0090557D" w:rsidP="009055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0557D">
        <w:rPr>
          <w:rFonts w:ascii="Times New Roman" w:eastAsia="Calibri" w:hAnsi="Times New Roman" w:cs="Times New Roman"/>
          <w:b/>
          <w:sz w:val="23"/>
          <w:szCs w:val="23"/>
        </w:rPr>
        <w:t>4.1.2.</w:t>
      </w:r>
      <w:r w:rsidRPr="0090557D">
        <w:rPr>
          <w:rFonts w:ascii="Times New Roman" w:eastAsia="Calibri" w:hAnsi="Times New Roman" w:cs="Times New Roman"/>
          <w:b/>
          <w:sz w:val="23"/>
          <w:szCs w:val="23"/>
        </w:rPr>
        <w:tab/>
        <w:t>Используемые примерные программы;</w:t>
      </w: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557D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90557D">
        <w:rPr>
          <w:rFonts w:ascii="Times New Roman" w:hAnsi="Times New Roman" w:cs="Times New Roman"/>
          <w:sz w:val="23"/>
          <w:szCs w:val="23"/>
        </w:rPr>
        <w:t>Адаптированная о</w:t>
      </w:r>
      <w:r w:rsidRPr="0090557D">
        <w:rPr>
          <w:rFonts w:ascii="Times New Roman" w:hAnsi="Times New Roman" w:cs="Times New Roman"/>
          <w:sz w:val="23"/>
          <w:szCs w:val="23"/>
        </w:rPr>
        <w:t xml:space="preserve">бразовательная программа дошкольного образования МБДОУ д/с № 17 состоит из двух частей – обязательной и части, формируемой участниками образовательных отношений. </w:t>
      </w: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0557D">
        <w:rPr>
          <w:rFonts w:ascii="Times New Roman" w:hAnsi="Times New Roman" w:cs="Times New Roman"/>
          <w:b/>
          <w:sz w:val="23"/>
          <w:szCs w:val="23"/>
        </w:rPr>
        <w:t>Обязательная часть</w:t>
      </w:r>
      <w:r w:rsidRPr="0090557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0557D">
        <w:rPr>
          <w:rFonts w:ascii="Times New Roman" w:eastAsia="Calibri" w:hAnsi="Times New Roman" w:cs="Times New Roman"/>
          <w:sz w:val="23"/>
          <w:szCs w:val="23"/>
        </w:rPr>
        <w:t>АООП</w:t>
      </w:r>
      <w:r w:rsidRPr="0090557D">
        <w:rPr>
          <w:rFonts w:ascii="Times New Roman" w:eastAsia="Calibri" w:hAnsi="Times New Roman" w:cs="Times New Roman"/>
          <w:sz w:val="23"/>
          <w:szCs w:val="23"/>
        </w:rPr>
        <w:t xml:space="preserve"> МБДОУ д/с №17 разработана в </w:t>
      </w:r>
      <w:r w:rsidRPr="0090557D">
        <w:rPr>
          <w:rFonts w:ascii="Times New Roman" w:eastAsia="Times New Roman" w:hAnsi="Times New Roman" w:cs="Times New Roman"/>
          <w:sz w:val="23"/>
          <w:szCs w:val="23"/>
        </w:rPr>
        <w:t>соответствии с ФГОС ДО, утвержденным приказом Министерства образования и науки РФ от 17 октября 2013г. №1155,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</w:t>
      </w:r>
      <w:r w:rsidRPr="0090557D">
        <w:rPr>
          <w:rFonts w:ascii="Times New Roman" w:eastAsia="Times New Roman" w:hAnsi="Times New Roman" w:cs="Times New Roman"/>
          <w:sz w:val="23"/>
          <w:szCs w:val="23"/>
        </w:rPr>
        <w:t xml:space="preserve">окол от 20 мая 2015г. № 2/15), </w:t>
      </w:r>
      <w:r w:rsidRPr="0090557D"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образовательной программы «От рождения до школы» под редакцией Н. Е. 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</w:rPr>
        <w:t>Вераксы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</w:rPr>
        <w:t xml:space="preserve">, Т. </w:t>
      </w:r>
      <w:r w:rsidRPr="0090557D">
        <w:rPr>
          <w:rFonts w:ascii="Times New Roman" w:eastAsia="Times New Roman" w:hAnsi="Times New Roman" w:cs="Times New Roman"/>
          <w:sz w:val="23"/>
          <w:szCs w:val="23"/>
        </w:rPr>
        <w:t>С. Комаровой, М. А. Васильевой.</w:t>
      </w:r>
    </w:p>
    <w:p w:rsidR="0090557D" w:rsidRPr="0090557D" w:rsidRDefault="0090557D" w:rsidP="0090557D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Коррекционный компонент разработан с учетом Программы специальных (коррекционных) образовательных учреждений IV вида (для детей с нарушением зрения) под ред. Л.И. Плаксиной. О</w:t>
      </w:r>
      <w:r w:rsidRPr="0090557D">
        <w:rPr>
          <w:rFonts w:ascii="Times New Roman" w:eastAsia="Times New Roman" w:hAnsi="Times New Roman" w:cs="Calibri"/>
          <w:sz w:val="23"/>
          <w:szCs w:val="23"/>
          <w:lang w:eastAsia="ru-RU"/>
        </w:rPr>
        <w:t>пределяет содержание и организацию образовательного процесса для детей с нарушением зрения и детей – инвалидов по зрению.</w:t>
      </w:r>
    </w:p>
    <w:p w:rsidR="0090557D" w:rsidRPr="0090557D" w:rsidRDefault="0090557D" w:rsidP="0090557D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90557D">
        <w:rPr>
          <w:rFonts w:ascii="Times New Roman" w:hAnsi="Times New Roman" w:cs="Times New Roman"/>
          <w:b/>
          <w:sz w:val="23"/>
          <w:szCs w:val="23"/>
        </w:rPr>
        <w:t>Часть программы, формируемая участниками образовательных отношений</w:t>
      </w:r>
      <w:r w:rsidRPr="0090557D">
        <w:rPr>
          <w:rFonts w:ascii="Times New Roman" w:hAnsi="Times New Roman" w:cs="Times New Roman"/>
          <w:sz w:val="23"/>
          <w:szCs w:val="23"/>
        </w:rPr>
        <w:t xml:space="preserve">, учитывает образовательные потребности, интересы и мотивы детей, членов их семей и педагогов и ориентирована на специфику национальных, социокультурных и иных условий, в которых осуществляется образовательная деятельность. </w:t>
      </w:r>
    </w:p>
    <w:p w:rsidR="0090557D" w:rsidRPr="0090557D" w:rsidRDefault="0090557D" w:rsidP="0090557D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hAnsi="Times New Roman" w:cs="Times New Roman"/>
          <w:sz w:val="23"/>
          <w:szCs w:val="23"/>
        </w:rPr>
        <w:t xml:space="preserve">В этой части </w:t>
      </w:r>
      <w:r w:rsidRPr="0090557D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ДОУ тесно сотрудничает с </w:t>
      </w:r>
      <w:r w:rsidRPr="0090557D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«</w:t>
      </w:r>
      <w:r w:rsidRPr="0090557D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Зеленогорским </w:t>
      </w:r>
      <w:proofErr w:type="spellStart"/>
      <w:r w:rsidRPr="0090557D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>музейно</w:t>
      </w:r>
      <w:proofErr w:type="spellEnd"/>
      <w:r w:rsidRPr="0090557D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 – выставочным центром» и реализует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реализуется проект «Мы – Сибиряки».</w:t>
      </w:r>
    </w:p>
    <w:p w:rsidR="0090557D" w:rsidRPr="0090557D" w:rsidRDefault="0090557D" w:rsidP="0090557D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90557D">
        <w:rPr>
          <w:rFonts w:ascii="Times New Roman" w:hAnsi="Times New Roman" w:cs="Times New Roman"/>
          <w:sz w:val="23"/>
          <w:szCs w:val="23"/>
        </w:rPr>
        <w:t>Часть, формируемая участниками образовательных отношений представлена программами кружковой деятельности по различным направлениям развития детей:</w:t>
      </w:r>
    </w:p>
    <w:p w:rsidR="0090557D" w:rsidRPr="0090557D" w:rsidRDefault="0090557D" w:rsidP="0090557D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  <w:r w:rsidRPr="0090557D">
        <w:rPr>
          <w:rFonts w:ascii="Times New Roman" w:hAnsi="Times New Roman" w:cs="Times New Roman"/>
          <w:sz w:val="23"/>
          <w:szCs w:val="23"/>
        </w:rPr>
        <w:t>- Кружок «</w:t>
      </w:r>
      <w:proofErr w:type="spellStart"/>
      <w:r w:rsidRPr="0090557D">
        <w:rPr>
          <w:rFonts w:ascii="Times New Roman" w:hAnsi="Times New Roman" w:cs="Times New Roman"/>
          <w:sz w:val="23"/>
          <w:szCs w:val="23"/>
        </w:rPr>
        <w:t>Экономыч</w:t>
      </w:r>
      <w:proofErr w:type="spellEnd"/>
      <w:r w:rsidRPr="0090557D">
        <w:rPr>
          <w:rFonts w:ascii="Times New Roman" w:hAnsi="Times New Roman" w:cs="Times New Roman"/>
          <w:sz w:val="23"/>
          <w:szCs w:val="23"/>
        </w:rPr>
        <w:t xml:space="preserve">» (познавательное развитие) </w:t>
      </w:r>
    </w:p>
    <w:p w:rsidR="0090557D" w:rsidRPr="0090557D" w:rsidRDefault="0090557D" w:rsidP="0090557D">
      <w:pPr>
        <w:tabs>
          <w:tab w:val="left" w:pos="1063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hAnsi="Times New Roman" w:cs="Times New Roman"/>
          <w:sz w:val="23"/>
          <w:szCs w:val="23"/>
        </w:rPr>
        <w:t xml:space="preserve">- Кружок </w:t>
      </w:r>
      <w:r w:rsidRPr="0090557D">
        <w:rPr>
          <w:rFonts w:ascii="Times New Roman" w:eastAsia="Calibri" w:hAnsi="Times New Roman" w:cs="Times New Roman"/>
          <w:sz w:val="23"/>
          <w:szCs w:val="23"/>
        </w:rPr>
        <w:t>«Колибри»</w:t>
      </w:r>
      <w:r w:rsidRPr="0090557D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Pr="0090557D">
        <w:rPr>
          <w:rFonts w:ascii="Times New Roman" w:eastAsia="Calibri" w:hAnsi="Times New Roman" w:cs="Times New Roman"/>
          <w:sz w:val="23"/>
          <w:szCs w:val="23"/>
        </w:rPr>
        <w:t>художественно-эстетическо</w:t>
      </w:r>
      <w:r w:rsidRPr="0090557D">
        <w:rPr>
          <w:rFonts w:ascii="Times New Roman" w:eastAsia="Calibri" w:hAnsi="Times New Roman" w:cs="Times New Roman"/>
          <w:sz w:val="23"/>
          <w:szCs w:val="23"/>
        </w:rPr>
        <w:t>е развитие)</w:t>
      </w:r>
    </w:p>
    <w:p w:rsidR="0090557D" w:rsidRPr="0090557D" w:rsidRDefault="0090557D" w:rsidP="00905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0557D" w:rsidRPr="0090557D" w:rsidRDefault="0090557D" w:rsidP="0090557D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4.1.3. Характеристика взаимодействия педагогического коллектива с семьями детей.</w:t>
      </w:r>
    </w:p>
    <w:p w:rsidR="0090557D" w:rsidRPr="0090557D" w:rsidRDefault="0090557D" w:rsidP="00905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успешного и системного контакта с родителями в МБДОУ д/с № 17 организовано взаимодействие дошкольного образовательного учреждения с семьей.</w:t>
      </w:r>
    </w:p>
    <w:p w:rsidR="0090557D" w:rsidRPr="0090557D" w:rsidRDefault="0090557D" w:rsidP="0090557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Ведущие цели взаимодействия детского сада с семьей:</w:t>
      </w:r>
    </w:p>
    <w:p w:rsidR="0090557D" w:rsidRPr="0090557D" w:rsidRDefault="0090557D" w:rsidP="0090557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обеспечение 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психолого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здоровья детей с нарушением зрения, непосредственного вовлечения их в образовательную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деятельность на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основе выявления потребностей и поддержки образовательных инициатив семьи.</w:t>
      </w:r>
    </w:p>
    <w:p w:rsidR="0090557D" w:rsidRPr="0090557D" w:rsidRDefault="0090557D" w:rsidP="0090557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 каждой группы ежегодно самостоятельно разрабатывают перспективный план взаимодействия с семьей, используя разнообразные формы работы, учитывая воспитательные возможности педагогического коллектива и семьи ребенка.</w:t>
      </w:r>
    </w:p>
    <w:p w:rsidR="0090557D" w:rsidRPr="0090557D" w:rsidRDefault="0090557D" w:rsidP="0090557D">
      <w:pPr>
        <w:spacing w:after="200" w:line="240" w:lineRule="auto"/>
        <w:ind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формы работы способствуют единению, партнерству детей, родителей и педагогического коллектива.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начале учебного года педагоги составляют социальный паспорт групп и детского сад, где отражают социальные особенности семей воспитанников, которые влияют на дальнейшее планирование взаимодействия с родителями. Так же в начале года проводится анкетирование родителей с целью выявления запросов родителей в дополнительных услугах. В течение года происходит информирование родителей через: родительские группы в социальных сетях</w:t>
      </w:r>
      <w:r w:rsidRPr="0090557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Viber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0557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WhatsApp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рекламные буклеты; визитная карточка МБДОУ д/с № 17; информационные стенды; выставки детских работ; личные беседы; общение по телефону; индивидуальные записки; родительские собрания; родительский клуб; сайт организации, передача информации по телефону; объявления; фотогазеты; памятки. Консультирование родителей по различным вопросам проводят воспитатели, педагог – психолог, учитель – логопед, заведующий ДОУ, медицинская сестра, инструктор по физической культуре, музыкальные руководители. Работа специалистов в первую очередь направленна на активную пропаганду психологического и </w:t>
      </w:r>
      <w:proofErr w:type="spellStart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тифлолог</w:t>
      </w:r>
      <w:bookmarkStart w:id="0" w:name="_GoBack"/>
      <w:bookmarkEnd w:id="0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ического</w:t>
      </w:r>
      <w:proofErr w:type="spellEnd"/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просвещения родителей.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психолого-педагогическом консультировании родителей мы выделяем конкретные задачи: 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Выявить возрастные и индивидуальные особенности в развитии ребенка. 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Определить причину первичных и вторичных отклонений в развитии. 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Выявить позицию родителей по отношению к ребенку (приятие-отвержение) и способы взаимодействия родителей со своим ребенком (адекватные-неадекватные). 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Организовать педагогическую помощь родителям, психологическую поддержку в разрешении личностных проблем, накладывающих отрицательный отпечаток на характер семейного воспитания. 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Повысить уровень их компетентности в области психолого-педагогических знаний о закономерностях развития ребенка. 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6. Разработать индивидуальную коррекционную программу воспитания и обучения для ребенка.</w:t>
      </w:r>
    </w:p>
    <w:p w:rsidR="0090557D" w:rsidRPr="0090557D" w:rsidRDefault="0090557D" w:rsidP="00905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Просвещение и обучение родителей осуществляют все педагоги ДОУ (по запросу родителей или по выявленной проблеме (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направленность -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педагогическая, психологическая, медицинская, семейно-образовательное право) на семинарах - практикумах, мастер – классах.  Активно используется сайт ДОУ или сайты групп.</w:t>
      </w:r>
    </w:p>
    <w:p w:rsidR="0090557D" w:rsidRPr="0090557D" w:rsidRDefault="0090557D" w:rsidP="0090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Мощным средством привлечения родителей к образованию детей являются разнообразные формы совместного досуга, например, «Клубный час для родителей», «День здоровья», «День защитника отечества», «Мама, папа, я – спортивная семья» и др.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непосредственном участии родителей проводятся: День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рождение детского сада, День здоровья и др. мероприятия.  Это позволяет семье и детскому саду объединиться в процессе ярких эмоциональных переживаний, обмена впечатлениями и успешно реализовать новые совместные планы.  </w:t>
      </w:r>
    </w:p>
    <w:p w:rsidR="0090557D" w:rsidRPr="0090557D" w:rsidRDefault="0090557D" w:rsidP="00905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Стало доброй традицией участие родителей в проектной деятельности ДОУ,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совместный праздник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где родители играют определенные роли. </w:t>
      </w:r>
    </w:p>
    <w:p w:rsidR="00475DD1" w:rsidRDefault="0090557D" w:rsidP="0090557D">
      <w:pPr>
        <w:spacing w:after="0" w:line="240" w:lineRule="auto"/>
        <w:ind w:firstLine="567"/>
        <w:jc w:val="both"/>
      </w:pP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Общественной составляющей участия родителей в управлении МБДОУ д/с № 17 является родительский комитет. Его активная позиция проявляется в участии в педагогических советах, в родительских собраниях, в обновлении развивающей предметно - пространственной среды детского сада. Кроме этого, участие родителей в управлении МБДОУ д/с № 17: участие родителей в проектировании образовательной программы МБДОУ, работа родителей в родительском комитете. Родительский комитет ДОУ – это постоянно действующий коллегиальный орган управления ДОУ. В состав родительского комитета входят председатели родительский собраний групп. Основными задачами родительского комитета являются: содействие администрации ДОУ в совершенствовании условий 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r w:rsidRPr="009055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осуществления образовательного процесса, охраны жизни и здоровья воспитанников, свободного развития личности, в защите законных прав и интересов воспитанников, в организации и проведении общих мероприятий в детском саду; организация работы с родителями воспитанников ДОУ по разъяснению их прав и обязанностей, значения образования ребенка в семье.</w:t>
      </w:r>
    </w:p>
    <w:sectPr w:rsidR="00475DD1" w:rsidSect="0090557D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1DF7"/>
    <w:multiLevelType w:val="multilevel"/>
    <w:tmpl w:val="71462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6"/>
    <w:rsid w:val="00447986"/>
    <w:rsid w:val="00475DD1"/>
    <w:rsid w:val="009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B9C6"/>
  <w15:chartTrackingRefBased/>
  <w15:docId w15:val="{7247B142-CF42-4C3B-A347-7C19019A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1271</Words>
  <Characters>7251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Домашенко</dc:creator>
  <cp:keywords/>
  <dc:description/>
  <cp:lastModifiedBy>лена Домашенко</cp:lastModifiedBy>
  <cp:revision>2</cp:revision>
  <dcterms:created xsi:type="dcterms:W3CDTF">2020-10-05T06:28:00Z</dcterms:created>
  <dcterms:modified xsi:type="dcterms:W3CDTF">2020-10-05T06:38:00Z</dcterms:modified>
</cp:coreProperties>
</file>